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975F6" w14:textId="77777777" w:rsidR="00D964DF" w:rsidRDefault="00D964DF">
      <w:pPr>
        <w:pStyle w:val="Heading"/>
        <w:rPr>
          <w:sz w:val="20"/>
          <w:szCs w:val="20"/>
        </w:rPr>
      </w:pPr>
    </w:p>
    <w:tbl>
      <w:tblPr>
        <w:tblW w:w="951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77"/>
        <w:gridCol w:w="2378"/>
        <w:gridCol w:w="2579"/>
        <w:gridCol w:w="2177"/>
      </w:tblGrid>
      <w:tr w:rsidR="00D964DF" w14:paraId="5057C5EB" w14:textId="77777777">
        <w:trPr>
          <w:trHeight w:val="228"/>
        </w:trPr>
        <w:tc>
          <w:tcPr>
            <w:tcW w:w="95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F31D7" w14:textId="77777777" w:rsidR="00D964DF" w:rsidRDefault="00C2233E">
            <w:pPr>
              <w:pStyle w:val="Body"/>
              <w:jc w:val="center"/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 xml:space="preserve">Weekly </w:t>
            </w:r>
            <w:proofErr w:type="gramStart"/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>Progress  Report</w:t>
            </w:r>
            <w:proofErr w:type="gramEnd"/>
          </w:p>
        </w:tc>
      </w:tr>
      <w:tr w:rsidR="00D964DF" w14:paraId="4006D66A" w14:textId="77777777">
        <w:trPr>
          <w:trHeight w:val="527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0A6C8" w14:textId="77777777" w:rsidR="00D964DF" w:rsidRDefault="00C2233E">
            <w:pPr>
              <w:pStyle w:val="Body"/>
            </w:pPr>
            <w:r>
              <w:rPr>
                <w:rFonts w:ascii="Arial" w:hAnsi="Arial"/>
                <w:sz w:val="20"/>
                <w:szCs w:val="20"/>
              </w:rPr>
              <w:t xml:space="preserve">Team Name: 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B3266" w14:textId="77777777" w:rsidR="00D964DF" w:rsidRDefault="00C2233E">
            <w:pPr>
              <w:pStyle w:val="Body"/>
            </w:pPr>
            <w:r>
              <w:rPr>
                <w:rFonts w:ascii="Arial" w:hAnsi="Arial"/>
                <w:sz w:val="20"/>
                <w:szCs w:val="20"/>
              </w:rPr>
              <w:t xml:space="preserve">Team Portfolio Executive 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97AE6" w14:textId="77777777" w:rsidR="00D964DF" w:rsidRDefault="00C2233E">
            <w:pPr>
              <w:pStyle w:val="Body"/>
            </w:pPr>
            <w:r>
              <w:rPr>
                <w:rFonts w:ascii="Arial" w:hAnsi="Arial"/>
                <w:sz w:val="20"/>
                <w:szCs w:val="20"/>
              </w:rPr>
              <w:t>Document Owner: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CAF89" w14:textId="77777777" w:rsidR="00D964DF" w:rsidRDefault="00C2233E">
            <w:pPr>
              <w:pStyle w:val="Body"/>
            </w:pPr>
            <w:r>
              <w:rPr>
                <w:rFonts w:ascii="Arial" w:hAnsi="Arial"/>
                <w:sz w:val="20"/>
                <w:szCs w:val="20"/>
              </w:rPr>
              <w:t>Week Ending Date:</w:t>
            </w:r>
          </w:p>
        </w:tc>
      </w:tr>
      <w:tr w:rsidR="00D964DF" w14:paraId="247BA622" w14:textId="77777777">
        <w:trPr>
          <w:trHeight w:val="305"/>
        </w:trPr>
        <w:tc>
          <w:tcPr>
            <w:tcW w:w="2377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C6A76" w14:textId="77777777" w:rsidR="00D964DF" w:rsidRDefault="00C2233E">
            <w:pPr>
              <w:pStyle w:val="Body"/>
            </w:pPr>
            <w:r>
              <w:rPr>
                <w:rFonts w:eastAsia="Arial Unicode MS" w:cs="Arial Unicode MS"/>
              </w:rPr>
              <w:t>IT Tech</w:t>
            </w:r>
          </w:p>
        </w:tc>
        <w:tc>
          <w:tcPr>
            <w:tcW w:w="2377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D156C" w14:textId="77777777" w:rsidR="00D964DF" w:rsidRDefault="00C2233E">
            <w:pPr>
              <w:pStyle w:val="Body"/>
            </w:pPr>
            <w:r>
              <w:rPr>
                <w:rFonts w:ascii="Arial" w:hAnsi="Arial"/>
                <w:sz w:val="20"/>
                <w:szCs w:val="20"/>
              </w:rPr>
              <w:t>George E. Crayton</w:t>
            </w:r>
          </w:p>
        </w:tc>
        <w:tc>
          <w:tcPr>
            <w:tcW w:w="2579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BA0EF" w14:textId="77777777" w:rsidR="00D964DF" w:rsidRDefault="00C2233E">
            <w:pPr>
              <w:pStyle w:val="Body"/>
            </w:pPr>
            <w:r>
              <w:rPr>
                <w:rFonts w:eastAsia="Arial Unicode MS" w:cs="Arial Unicode MS"/>
              </w:rPr>
              <w:t xml:space="preserve">Valecia </w:t>
            </w:r>
            <w:proofErr w:type="spellStart"/>
            <w:r>
              <w:rPr>
                <w:rFonts w:eastAsia="Arial Unicode MS" w:cs="Arial Unicode MS"/>
              </w:rPr>
              <w:t>Wahyon</w:t>
            </w:r>
            <w:proofErr w:type="spellEnd"/>
            <w:r>
              <w:rPr>
                <w:rFonts w:eastAsia="Arial Unicode MS" w:cs="Arial Unicode MS"/>
              </w:rPr>
              <w:t>-Diggs</w:t>
            </w:r>
          </w:p>
        </w:tc>
        <w:tc>
          <w:tcPr>
            <w:tcW w:w="2176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9BC5A" w14:textId="1BCB0F78" w:rsidR="00D964DF" w:rsidRDefault="00C2233E">
            <w:pPr>
              <w:pStyle w:val="Body"/>
            </w:pPr>
            <w:r>
              <w:rPr>
                <w:rFonts w:eastAsia="Arial Unicode MS" w:cs="Arial Unicode MS"/>
              </w:rPr>
              <w:t>11/</w:t>
            </w:r>
            <w:r w:rsidR="004856B7">
              <w:rPr>
                <w:rFonts w:eastAsia="Arial Unicode MS" w:cs="Arial Unicode MS"/>
              </w:rPr>
              <w:t>24</w:t>
            </w:r>
            <w:r>
              <w:rPr>
                <w:rFonts w:eastAsia="Arial Unicode MS" w:cs="Arial Unicode MS"/>
              </w:rPr>
              <w:t>/2023</w:t>
            </w:r>
          </w:p>
        </w:tc>
      </w:tr>
      <w:tr w:rsidR="00D964DF" w14:paraId="03D76065" w14:textId="77777777">
        <w:trPr>
          <w:trHeight w:val="295"/>
        </w:trPr>
        <w:tc>
          <w:tcPr>
            <w:tcW w:w="4755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12D3C" w14:textId="77777777" w:rsidR="00D964DF" w:rsidRDefault="00C2233E">
            <w:pPr>
              <w:pStyle w:val="BodyText3"/>
              <w:tabs>
                <w:tab w:val="left" w:pos="882"/>
              </w:tabs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Status Meeting for: (Date)</w:t>
            </w:r>
          </w:p>
          <w:p w14:paraId="60512A31" w14:textId="77777777" w:rsidR="00D964DF" w:rsidRDefault="00D964DF">
            <w:pPr>
              <w:pStyle w:val="BodyText3"/>
              <w:tabs>
                <w:tab w:val="left" w:pos="882"/>
              </w:tabs>
              <w:rPr>
                <w:b/>
                <w:bCs/>
                <w:color w:val="17365D"/>
                <w:sz w:val="20"/>
                <w:szCs w:val="20"/>
                <w:u w:color="17365D"/>
              </w:rPr>
            </w:pPr>
          </w:p>
          <w:p w14:paraId="53718142" w14:textId="3DC0AD6C" w:rsidR="00D964DF" w:rsidRPr="004856B7" w:rsidRDefault="00C2233E" w:rsidP="004856B7">
            <w:pPr>
              <w:pStyle w:val="BodyText3"/>
              <w:tabs>
                <w:tab w:val="left" w:pos="882"/>
              </w:tabs>
              <w:rPr>
                <w:b/>
                <w:bCs/>
                <w:color w:val="17365D"/>
                <w:sz w:val="20"/>
                <w:szCs w:val="20"/>
                <w:u w:color="17365D"/>
              </w:rPr>
            </w:pPr>
            <w:r>
              <w:rPr>
                <w:b/>
                <w:bCs/>
                <w:color w:val="17365D"/>
                <w:sz w:val="20"/>
                <w:szCs w:val="20"/>
                <w:u w:color="17365D"/>
              </w:rPr>
              <w:t xml:space="preserve">Attendees: </w:t>
            </w:r>
          </w:p>
          <w:p w14:paraId="44789559" w14:textId="77777777" w:rsidR="00D964DF" w:rsidRDefault="00C2233E">
            <w:pPr>
              <w:pStyle w:val="Body"/>
            </w:pPr>
            <w:r>
              <w:t>G</w:t>
            </w:r>
            <w:r>
              <w:t>eorge Crayton</w:t>
            </w:r>
          </w:p>
          <w:p w14:paraId="61063F09" w14:textId="77777777" w:rsidR="00D964DF" w:rsidRDefault="00C2233E">
            <w:pPr>
              <w:pStyle w:val="Body"/>
            </w:pPr>
            <w:r>
              <w:t xml:space="preserve">Yves </w:t>
            </w:r>
            <w:proofErr w:type="spellStart"/>
            <w:r>
              <w:t>MBondji</w:t>
            </w:r>
            <w:proofErr w:type="spellEnd"/>
          </w:p>
          <w:p w14:paraId="47AD35F4" w14:textId="77777777" w:rsidR="00D964DF" w:rsidRDefault="00C2233E">
            <w:pPr>
              <w:pStyle w:val="Body"/>
            </w:pPr>
            <w:r>
              <w:t xml:space="preserve">Valecia </w:t>
            </w:r>
            <w:r>
              <w:t>Diggs</w:t>
            </w:r>
          </w:p>
        </w:tc>
        <w:tc>
          <w:tcPr>
            <w:tcW w:w="4755" w:type="dxa"/>
            <w:gridSpan w:val="2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BAAE1" w14:textId="77777777" w:rsidR="00D964DF" w:rsidRDefault="00D964DF"/>
        </w:tc>
      </w:tr>
      <w:tr w:rsidR="00D964DF" w14:paraId="4BFBB605" w14:textId="77777777">
        <w:trPr>
          <w:trHeight w:val="955"/>
        </w:trPr>
        <w:tc>
          <w:tcPr>
            <w:tcW w:w="4755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899B052" w14:textId="77777777" w:rsidR="00D964DF" w:rsidRDefault="00D964DF"/>
        </w:tc>
        <w:tc>
          <w:tcPr>
            <w:tcW w:w="4755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E2B62" w14:textId="77777777" w:rsidR="00D964DF" w:rsidRDefault="00C2233E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Document: </w:t>
            </w:r>
          </w:p>
          <w:p w14:paraId="29A3102A" w14:textId="77777777" w:rsidR="00D964DF" w:rsidRDefault="00D964DF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AFF29F" w14:textId="77777777" w:rsidR="00D964DF" w:rsidRDefault="00C2233E">
            <w:pPr>
              <w:pStyle w:val="Body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N/A</w:t>
            </w:r>
          </w:p>
        </w:tc>
      </w:tr>
      <w:tr w:rsidR="00D964DF" w14:paraId="761759F5" w14:textId="77777777">
        <w:trPr>
          <w:trHeight w:val="663"/>
        </w:trPr>
        <w:tc>
          <w:tcPr>
            <w:tcW w:w="4755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282CC30" w14:textId="77777777" w:rsidR="00D964DF" w:rsidRDefault="00D964DF"/>
        </w:tc>
        <w:tc>
          <w:tcPr>
            <w:tcW w:w="475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01645" w14:textId="77777777" w:rsidR="00D964DF" w:rsidRDefault="00C2233E">
            <w:pPr>
              <w:pStyle w:val="Body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Reporting compliance:</w:t>
            </w:r>
          </w:p>
          <w:p w14:paraId="35C31DD3" w14:textId="77777777" w:rsidR="00D964DF" w:rsidRDefault="00D964DF">
            <w:pPr>
              <w:pStyle w:val="Body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195BE971" w14:textId="77777777" w:rsidR="00D964DF" w:rsidRDefault="00C2233E">
            <w:pPr>
              <w:pStyle w:val="Body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Every Friday by</w:t>
            </w:r>
            <w:r>
              <w:rPr>
                <w:rFonts w:ascii="Arial" w:hAnsi="Arial"/>
                <w:b/>
                <w:bCs/>
                <w:color w:val="FF0000"/>
                <w:sz w:val="20"/>
                <w:szCs w:val="20"/>
                <w:u w:color="FF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color w:val="FF0000"/>
                <w:sz w:val="20"/>
                <w:szCs w:val="20"/>
                <w:u w:color="FF0000"/>
              </w:rPr>
              <w:t>CoB</w:t>
            </w:r>
            <w:proofErr w:type="spellEnd"/>
          </w:p>
        </w:tc>
      </w:tr>
      <w:tr w:rsidR="00D964DF" w14:paraId="3B00E9D5" w14:textId="77777777">
        <w:trPr>
          <w:trHeight w:val="3105"/>
        </w:trPr>
        <w:tc>
          <w:tcPr>
            <w:tcW w:w="9511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2F7E6" w14:textId="77777777" w:rsidR="00D964DF" w:rsidRDefault="00D964DF">
            <w:pPr>
              <w:pStyle w:val="BodyText3"/>
              <w:rPr>
                <w:b/>
                <w:bCs/>
                <w:sz w:val="20"/>
                <w:szCs w:val="20"/>
              </w:rPr>
            </w:pPr>
          </w:p>
          <w:p w14:paraId="364D21F9" w14:textId="77777777" w:rsidR="00D964DF" w:rsidRDefault="00C2233E">
            <w:pPr>
              <w:pStyle w:val="BodyText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Overall Progress Status: </w:t>
            </w:r>
          </w:p>
          <w:p w14:paraId="481D2B31" w14:textId="77777777" w:rsidR="00D964DF" w:rsidRDefault="00D964DF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</w:p>
          <w:p w14:paraId="220ED98F" w14:textId="77777777" w:rsidR="00D964DF" w:rsidRDefault="00C2233E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Definitions:</w:t>
            </w:r>
          </w:p>
          <w:p w14:paraId="2EBD05DD" w14:textId="77777777" w:rsidR="00D964DF" w:rsidRDefault="00D964DF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</w:p>
          <w:p w14:paraId="2496AAA1" w14:textId="77777777" w:rsidR="00D964DF" w:rsidRDefault="00C2233E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0000FF"/>
              </w:rPr>
              <w:t>_   ____</w:t>
            </w:r>
            <w:r>
              <w:rPr>
                <w:rFonts w:ascii="Arial" w:hAnsi="Arial"/>
                <w:sz w:val="20"/>
                <w:szCs w:val="20"/>
              </w:rPr>
              <w:t xml:space="preserve"> Blue items are tracking as [in-progress]. Status is currently underway and progressing normally</w:t>
            </w:r>
          </w:p>
          <w:p w14:paraId="431CB6EF" w14:textId="77777777" w:rsidR="00D964DF" w:rsidRDefault="00D964DF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</w:p>
          <w:p w14:paraId="3FA2BD80" w14:textId="77777777" w:rsidR="00D964DF" w:rsidRDefault="00C2233E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val="clear" w:color="auto" w:fill="FF0000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Red item has is tracking as [no alternative], high-risk/impact to the project</w:t>
            </w:r>
          </w:p>
          <w:p w14:paraId="614CA6B3" w14:textId="77777777" w:rsidR="00D964DF" w:rsidRDefault="00D964DF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</w:p>
          <w:p w14:paraId="54A3FAA4" w14:textId="77777777" w:rsidR="00D964DF" w:rsidRDefault="00C2233E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val="clear" w:color="auto" w:fill="FFFF00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Yellow item is tracking as [pending] next-steps action or a start date. It presents a risk</w:t>
            </w:r>
          </w:p>
          <w:p w14:paraId="31D348B6" w14:textId="77777777" w:rsidR="00D964DF" w:rsidRDefault="00D964DF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</w:p>
          <w:p w14:paraId="11992D82" w14:textId="77777777" w:rsidR="00D964DF" w:rsidRDefault="00D964DF">
            <w:pPr>
              <w:pStyle w:val="Body"/>
              <w:rPr>
                <w:rFonts w:ascii="Arial" w:eastAsia="Arial" w:hAnsi="Arial" w:cs="Arial"/>
                <w:sz w:val="20"/>
                <w:szCs w:val="20"/>
              </w:rPr>
            </w:pPr>
          </w:p>
          <w:p w14:paraId="3C73A154" w14:textId="77777777" w:rsidR="00D964DF" w:rsidRDefault="00D964DF">
            <w:pPr>
              <w:pStyle w:val="Body"/>
            </w:pPr>
          </w:p>
        </w:tc>
      </w:tr>
    </w:tbl>
    <w:p w14:paraId="2D1773CF" w14:textId="77777777" w:rsidR="00D964DF" w:rsidRDefault="00D964DF">
      <w:pPr>
        <w:pStyle w:val="Heading"/>
        <w:widowControl w:val="0"/>
        <w:ind w:left="108" w:hanging="108"/>
        <w:rPr>
          <w:sz w:val="20"/>
          <w:szCs w:val="20"/>
        </w:rPr>
      </w:pPr>
    </w:p>
    <w:tbl>
      <w:tblPr>
        <w:tblpPr w:leftFromText="180" w:rightFromText="180" w:vertAnchor="text" w:horzAnchor="margin" w:tblpY="-40"/>
        <w:tblW w:w="951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11"/>
      </w:tblGrid>
      <w:tr w:rsidR="000A7BA1" w14:paraId="5D457AF2" w14:textId="77777777" w:rsidTr="000A7BA1">
        <w:trPr>
          <w:trHeight w:val="243"/>
        </w:trPr>
        <w:tc>
          <w:tcPr>
            <w:tcW w:w="9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67C24" w14:textId="77777777" w:rsidR="000A7BA1" w:rsidRDefault="000A7BA1" w:rsidP="000A7BA1">
            <w:pPr>
              <w:pStyle w:val="Body"/>
              <w:jc w:val="center"/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Overall Activity Summary for This Week</w:t>
            </w:r>
          </w:p>
        </w:tc>
      </w:tr>
    </w:tbl>
    <w:p w14:paraId="77C2A775" w14:textId="77777777" w:rsidR="00D964DF" w:rsidRDefault="00D964DF" w:rsidP="00FB5B8B">
      <w:pPr>
        <w:pStyle w:val="Heading3"/>
        <w:rPr>
          <w:sz w:val="20"/>
          <w:szCs w:val="20"/>
        </w:rPr>
      </w:pPr>
    </w:p>
    <w:p w14:paraId="4F9D1D85" w14:textId="3F538D24" w:rsidR="00D964DF" w:rsidRPr="000A7BA1" w:rsidRDefault="00C2233E">
      <w:pPr>
        <w:pStyle w:val="Heading3"/>
        <w:rPr>
          <w:sz w:val="20"/>
          <w:szCs w:val="20"/>
        </w:rPr>
      </w:pPr>
      <w:r>
        <w:rPr>
          <w:rFonts w:eastAsia="Arial Unicode MS" w:cs="Arial Unicode MS"/>
        </w:rPr>
        <w:t xml:space="preserve">        </w:t>
      </w:r>
      <w:r>
        <w:rPr>
          <w:rFonts w:eastAsia="Arial Unicode MS" w:cs="Arial Unicode MS"/>
          <w:sz w:val="20"/>
          <w:szCs w:val="20"/>
        </w:rPr>
        <w:t xml:space="preserve">      Task                                            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8752" behindDoc="0" locked="0" layoutInCell="1" allowOverlap="1" wp14:anchorId="7617CD7B" wp14:editId="0A32DBFA">
                <wp:simplePos x="0" y="0"/>
                <wp:positionH relativeFrom="page">
                  <wp:posOffset>953452</wp:posOffset>
                </wp:positionH>
                <wp:positionV relativeFrom="page">
                  <wp:posOffset>6741001</wp:posOffset>
                </wp:positionV>
                <wp:extent cx="6039485" cy="255905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485" cy="25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19F08E" w14:textId="77777777" w:rsidR="004549BE" w:rsidRDefault="004549BE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17CD7B" id="officeArt object" o:spid="_x0000_s1026" style="position:absolute;margin-left:75.05pt;margin-top:530.8pt;width:475.55pt;height:20.15pt;z-index:25165875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" filled="f" stroked="f">
                <v:textbox style="mso-fit-shape-to-text:t" inset="0,0,0,0">
                  <w:txbxContent>
                    <w:p w14:paraId="0B19F08E" w14:textId="77777777" w:rsidR="004549BE" w:rsidRDefault="004549BE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rFonts w:eastAsia="Arial Unicode MS" w:cs="Arial Unicode MS"/>
          <w:sz w:val="20"/>
          <w:szCs w:val="20"/>
        </w:rPr>
        <w:t xml:space="preserve">        </w:t>
      </w:r>
      <w:r w:rsidR="00BC517A">
        <w:rPr>
          <w:rFonts w:eastAsia="Arial Unicode MS" w:cs="Arial Unicode MS"/>
          <w:sz w:val="20"/>
          <w:szCs w:val="20"/>
        </w:rPr>
        <w:t xml:space="preserve">            </w:t>
      </w:r>
      <w:r>
        <w:rPr>
          <w:rFonts w:eastAsia="Arial Unicode MS" w:cs="Arial Unicode MS"/>
          <w:sz w:val="20"/>
          <w:szCs w:val="20"/>
        </w:rPr>
        <w:t xml:space="preserve"> Status              </w:t>
      </w:r>
      <w:r w:rsidR="00BC517A">
        <w:rPr>
          <w:rFonts w:eastAsia="Arial Unicode MS" w:cs="Arial Unicode MS"/>
          <w:sz w:val="20"/>
          <w:szCs w:val="20"/>
        </w:rPr>
        <w:t xml:space="preserve">               </w:t>
      </w:r>
      <w:r>
        <w:rPr>
          <w:rFonts w:eastAsia="Arial Unicode MS" w:cs="Arial Unicode MS"/>
          <w:sz w:val="20"/>
          <w:szCs w:val="20"/>
        </w:rPr>
        <w:t xml:space="preserve">% Completed                          </w:t>
      </w:r>
      <w:r>
        <w:rPr>
          <w:rFonts w:eastAsia="Arial Unicode MS" w:cs="Arial Unicode MS"/>
          <w:sz w:val="20"/>
          <w:szCs w:val="20"/>
        </w:rPr>
        <w:t xml:space="preserve">  Notes</w:t>
      </w:r>
    </w:p>
    <w:tbl>
      <w:tblPr>
        <w:tblW w:w="96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44"/>
        <w:gridCol w:w="1573"/>
        <w:gridCol w:w="1661"/>
        <w:gridCol w:w="3056"/>
      </w:tblGrid>
      <w:tr w:rsidR="00FB5B8B" w14:paraId="2B27E63A" w14:textId="77777777" w:rsidTr="00882A59">
        <w:trPr>
          <w:trHeight w:val="2150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567C8" w14:textId="77777777" w:rsidR="00FB5B8B" w:rsidRDefault="00FB5B8B" w:rsidP="00156CBB">
            <w:pPr>
              <w:pStyle w:val="Body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Tech Total Progress</w:t>
            </w:r>
            <w:r w:rsidR="00407B74">
              <w:rPr>
                <w:rFonts w:eastAsia="Arial Unicode MS" w:cs="Arial Unicode MS"/>
              </w:rPr>
              <w:t>:</w:t>
            </w:r>
          </w:p>
          <w:p w14:paraId="5982543A" w14:textId="199F429B" w:rsidR="00407B74" w:rsidRDefault="00407B74" w:rsidP="00156CBB">
            <w:pPr>
              <w:pStyle w:val="Body"/>
            </w:pPr>
            <w:r w:rsidRPr="00407B74">
              <w:t>Overall, we are at 98%. We are working hard to meet our deadline.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16001" w14:textId="06070618" w:rsidR="00FB5B8B" w:rsidRDefault="00FB5B8B"/>
          <w:p w14:paraId="77E617E6" w14:textId="139FE413" w:rsidR="00FB5B8B" w:rsidRPr="00FB5B8B" w:rsidRDefault="00FB5B8B" w:rsidP="00882A59">
            <w:pPr>
              <w:rPr>
                <w:color w:val="0000CC"/>
              </w:rPr>
            </w:pPr>
            <w:r w:rsidRPr="005E60E1">
              <w:rPr>
                <w:color w:val="0000CC"/>
              </w:rPr>
              <w:t>In-Progress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89302" w14:textId="33300FBD" w:rsidR="00FB5B8B" w:rsidRDefault="00FB5B8B">
            <w:r>
              <w:t>98%</w:t>
            </w:r>
          </w:p>
          <w:p w14:paraId="512FC2CC" w14:textId="797A86A9" w:rsidR="00FB5B8B" w:rsidRDefault="00FB5B8B" w:rsidP="0003787B"/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0E9D9" w14:textId="427CCEDE" w:rsidR="00FB5B8B" w:rsidRDefault="00407B74" w:rsidP="005D6D71">
            <w:r w:rsidRPr="00407B74">
              <w:t>Overall, we are at 98%. We are working hard to meet our deadline.</w:t>
            </w:r>
            <w:r>
              <w:t xml:space="preserve"> We ran into an issue with the code Compiler that </w:t>
            </w:r>
            <w:r w:rsidR="00F82EF5">
              <w:t xml:space="preserve">took time away from us working on the 3 major defects that needed to be resolved. </w:t>
            </w:r>
          </w:p>
        </w:tc>
      </w:tr>
      <w:tr w:rsidR="00FB5B8B" w14:paraId="0B7797CD" w14:textId="77777777" w:rsidTr="00882A59">
        <w:trPr>
          <w:trHeight w:val="300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1D476" w14:textId="77724499" w:rsidR="00FB5B8B" w:rsidRDefault="00FB5B8B">
            <w:pPr>
              <w:pStyle w:val="Body"/>
            </w:pPr>
          </w:p>
        </w:tc>
        <w:tc>
          <w:tcPr>
            <w:tcW w:w="1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08E6E" w14:textId="799DB80B" w:rsidR="00FB5B8B" w:rsidRDefault="00FB5B8B"/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4EA73" w14:textId="673062AD" w:rsidR="00FB5B8B" w:rsidRDefault="00FB5B8B"/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32B79" w14:textId="46467DAF" w:rsidR="00FB5B8B" w:rsidRDefault="00FB5B8B"/>
        </w:tc>
      </w:tr>
    </w:tbl>
    <w:p w14:paraId="6339276B" w14:textId="77777777" w:rsidR="00D964DF" w:rsidRDefault="00D964DF" w:rsidP="00FB5B8B">
      <w:pPr>
        <w:pStyle w:val="Heading3"/>
      </w:pPr>
    </w:p>
    <w:p w14:paraId="22AA197A" w14:textId="77777777" w:rsidR="00D964DF" w:rsidRDefault="00C2233E">
      <w:pPr>
        <w:pStyle w:val="Heading3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Activity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                       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5C2DB5B3" wp14:editId="60A0707D">
                <wp:simplePos x="0" y="0"/>
                <wp:positionH relativeFrom="page">
                  <wp:posOffset>914400</wp:posOffset>
                </wp:positionH>
                <wp:positionV relativeFrom="page">
                  <wp:posOffset>1092914</wp:posOffset>
                </wp:positionV>
                <wp:extent cx="6039485" cy="255905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485" cy="25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511" w:type="dxa"/>
                              <w:tblInd w:w="7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ED7E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511"/>
                            </w:tblGrid>
                            <w:tr w:rsidR="00D964DF" w14:paraId="2D89D9E0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951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00000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019EC44" w14:textId="77777777" w:rsidR="00D964DF" w:rsidRDefault="00C2233E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u w:color="FFFFFF"/>
                                    </w:rPr>
                                    <w:t>Activities Accomplished This Week</w:t>
                                  </w:r>
                                </w:p>
                              </w:tc>
                            </w:tr>
                          </w:tbl>
                          <w:p w14:paraId="1C7832E1" w14:textId="77777777" w:rsidR="004549BE" w:rsidRDefault="004549BE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2DB5B3" id="_x0000_s1027" style="position:absolute;left:0;text-align:left;margin-left:1in;margin-top:86.05pt;width:475.55pt;height:20.1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" filled="f" stroked="f">
                <v:textbox style="mso-fit-shape-to-text:t" inset="0,0,0,0">
                  <w:txbxContent>
                    <w:tbl>
                      <w:tblPr>
                        <w:tblW w:w="9511" w:type="dxa"/>
                        <w:tblInd w:w="7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ED7E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511"/>
                      </w:tblGrid>
                      <w:tr w:rsidR="00D964DF" w14:paraId="2D89D9E0" w14:textId="77777777">
                        <w:trPr>
                          <w:trHeight w:val="243"/>
                        </w:trPr>
                        <w:tc>
                          <w:tcPr>
                            <w:tcW w:w="951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00000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019EC44" w14:textId="77777777" w:rsidR="00D964DF" w:rsidRDefault="00C2233E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  <w:t>Activities Accomplished This Week</w:t>
                            </w:r>
                          </w:p>
                        </w:tc>
                      </w:tr>
                    </w:tbl>
                    <w:p w14:paraId="1C7832E1" w14:textId="77777777" w:rsidR="004549BE" w:rsidRDefault="004549BE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rFonts w:ascii="Arial" w:hAnsi="Arial"/>
          <w:sz w:val="20"/>
          <w:szCs w:val="20"/>
        </w:rPr>
        <w:t xml:space="preserve">   </w:t>
      </w:r>
      <w:r>
        <w:rPr>
          <w:rFonts w:ascii="Arial" w:hAnsi="Arial"/>
          <w:sz w:val="20"/>
          <w:szCs w:val="20"/>
          <w:lang w:val="de-DE"/>
        </w:rPr>
        <w:t>Status</w:t>
      </w:r>
      <w:r>
        <w:rPr>
          <w:rFonts w:ascii="Arial" w:hAnsi="Arial"/>
          <w:sz w:val="20"/>
          <w:szCs w:val="20"/>
          <w:lang w:val="de-DE"/>
        </w:rPr>
        <w:tab/>
      </w:r>
      <w:r>
        <w:rPr>
          <w:rFonts w:ascii="Arial" w:hAnsi="Arial"/>
          <w:sz w:val="20"/>
          <w:szCs w:val="20"/>
          <w:lang w:val="de-DE"/>
        </w:rPr>
        <w:tab/>
      </w:r>
      <w:r>
        <w:rPr>
          <w:rFonts w:ascii="Arial" w:hAnsi="Arial"/>
          <w:sz w:val="20"/>
          <w:szCs w:val="20"/>
          <w:lang w:val="de-DE"/>
        </w:rPr>
        <w:t xml:space="preserve">                Notes</w:t>
      </w:r>
    </w:p>
    <w:tbl>
      <w:tblPr>
        <w:tblW w:w="96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50"/>
        <w:gridCol w:w="1358"/>
        <w:gridCol w:w="3726"/>
      </w:tblGrid>
      <w:tr w:rsidR="00D964DF" w14:paraId="6372B7AC" w14:textId="77777777" w:rsidTr="00E31ABF">
        <w:trPr>
          <w:trHeight w:val="892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01C7B" w14:textId="77777777" w:rsidR="00D964DF" w:rsidRDefault="00D964DF">
            <w:pPr>
              <w:pStyle w:val="Body"/>
              <w:rPr>
                <w:sz w:val="20"/>
                <w:szCs w:val="20"/>
              </w:rPr>
            </w:pPr>
          </w:p>
          <w:p w14:paraId="37298CA7" w14:textId="77777777" w:rsidR="00C179ED" w:rsidRPr="00C179ED" w:rsidRDefault="00C179ED" w:rsidP="00C179ED">
            <w:pPr>
              <w:pStyle w:val="Body"/>
              <w:rPr>
                <w:color w:val="auto"/>
                <w:sz w:val="20"/>
                <w:szCs w:val="20"/>
                <w:u w:color="0070C0"/>
              </w:rPr>
            </w:pPr>
            <w:r w:rsidRPr="00C179ED">
              <w:rPr>
                <w:color w:val="auto"/>
                <w:sz w:val="20"/>
                <w:szCs w:val="20"/>
                <w:u w:color="0070C0"/>
              </w:rPr>
              <w:t>Completed:</w:t>
            </w:r>
          </w:p>
          <w:p w14:paraId="5005A8A6" w14:textId="1CCE5E92" w:rsidR="00C179ED" w:rsidRDefault="00C179ED" w:rsidP="00C179ED">
            <w:pPr>
              <w:pStyle w:val="Body"/>
              <w:rPr>
                <w:color w:val="auto"/>
                <w:sz w:val="20"/>
                <w:szCs w:val="20"/>
                <w:u w:color="0070C0"/>
              </w:rPr>
            </w:pPr>
            <w:r w:rsidRPr="00C179ED">
              <w:rPr>
                <w:color w:val="auto"/>
                <w:sz w:val="20"/>
                <w:szCs w:val="20"/>
                <w:u w:color="0070C0"/>
              </w:rPr>
              <w:t xml:space="preserve">QA Testing went well. No major </w:t>
            </w:r>
            <w:r w:rsidRPr="00C179ED">
              <w:rPr>
                <w:color w:val="auto"/>
                <w:sz w:val="20"/>
                <w:szCs w:val="20"/>
                <w:u w:color="0070C0"/>
              </w:rPr>
              <w:t>showstopper</w:t>
            </w:r>
            <w:r>
              <w:rPr>
                <w:color w:val="auto"/>
                <w:sz w:val="20"/>
                <w:szCs w:val="20"/>
                <w:u w:color="0070C0"/>
              </w:rPr>
              <w:t>.</w:t>
            </w:r>
            <w:r w:rsidRPr="00C179ED">
              <w:rPr>
                <w:color w:val="auto"/>
                <w:sz w:val="20"/>
                <w:szCs w:val="20"/>
                <w:u w:color="0070C0"/>
              </w:rPr>
              <w:t xml:space="preserve"> However, there were a few tickets that could've </w:t>
            </w:r>
            <w:r w:rsidRPr="00C179ED">
              <w:rPr>
                <w:color w:val="auto"/>
                <w:sz w:val="20"/>
                <w:szCs w:val="20"/>
                <w:u w:color="0070C0"/>
              </w:rPr>
              <w:t>impacted</w:t>
            </w:r>
            <w:r w:rsidRPr="00C179ED">
              <w:rPr>
                <w:color w:val="auto"/>
                <w:sz w:val="20"/>
                <w:szCs w:val="20"/>
                <w:u w:color="0070C0"/>
              </w:rPr>
              <w:t xml:space="preserve"> Kola. Those defects were either resolved or being worked on by Dev.</w:t>
            </w:r>
          </w:p>
          <w:p w14:paraId="3715A919" w14:textId="77777777" w:rsidR="00C179ED" w:rsidRPr="00C179ED" w:rsidRDefault="00C179ED" w:rsidP="00C179ED">
            <w:pPr>
              <w:pStyle w:val="Body"/>
              <w:rPr>
                <w:color w:val="auto"/>
                <w:sz w:val="20"/>
                <w:szCs w:val="20"/>
                <w:u w:color="0070C0"/>
              </w:rPr>
            </w:pPr>
          </w:p>
          <w:p w14:paraId="0423DB2C" w14:textId="77777777" w:rsidR="00C179ED" w:rsidRPr="00C179ED" w:rsidRDefault="00C179ED" w:rsidP="00C179ED">
            <w:pPr>
              <w:pStyle w:val="Body"/>
              <w:rPr>
                <w:color w:val="auto"/>
                <w:sz w:val="20"/>
                <w:szCs w:val="20"/>
                <w:u w:color="0070C0"/>
              </w:rPr>
            </w:pPr>
            <w:r w:rsidRPr="00C179ED">
              <w:rPr>
                <w:color w:val="auto"/>
                <w:sz w:val="20"/>
                <w:szCs w:val="20"/>
                <w:u w:color="0070C0"/>
              </w:rPr>
              <w:t>1. CBL Exchange Rate modification on the platform</w:t>
            </w:r>
          </w:p>
          <w:p w14:paraId="6E9BEBEA" w14:textId="77777777" w:rsidR="00C179ED" w:rsidRPr="00C179ED" w:rsidRDefault="00C179ED" w:rsidP="00C179ED">
            <w:pPr>
              <w:pStyle w:val="Body"/>
              <w:rPr>
                <w:color w:val="auto"/>
                <w:sz w:val="20"/>
                <w:szCs w:val="20"/>
                <w:u w:color="0070C0"/>
              </w:rPr>
            </w:pPr>
            <w:r w:rsidRPr="00C179ED">
              <w:rPr>
                <w:color w:val="auto"/>
                <w:sz w:val="20"/>
                <w:szCs w:val="20"/>
                <w:u w:color="0070C0"/>
              </w:rPr>
              <w:t xml:space="preserve">2. Buying MTN </w:t>
            </w:r>
            <w:proofErr w:type="spellStart"/>
            <w:r w:rsidRPr="00C179ED">
              <w:rPr>
                <w:color w:val="auto"/>
                <w:sz w:val="20"/>
                <w:szCs w:val="20"/>
                <w:u w:color="0070C0"/>
              </w:rPr>
              <w:t>AirTime</w:t>
            </w:r>
            <w:proofErr w:type="spellEnd"/>
            <w:r w:rsidRPr="00C179ED">
              <w:rPr>
                <w:color w:val="auto"/>
                <w:sz w:val="20"/>
                <w:szCs w:val="20"/>
                <w:u w:color="0070C0"/>
              </w:rPr>
              <w:t xml:space="preserve"> for others </w:t>
            </w:r>
          </w:p>
          <w:p w14:paraId="6EB67467" w14:textId="77777777" w:rsidR="00C179ED" w:rsidRPr="00C179ED" w:rsidRDefault="00C179ED" w:rsidP="00C179ED">
            <w:pPr>
              <w:pStyle w:val="Body"/>
              <w:rPr>
                <w:color w:val="auto"/>
                <w:sz w:val="20"/>
                <w:szCs w:val="20"/>
                <w:u w:color="0070C0"/>
              </w:rPr>
            </w:pPr>
            <w:r w:rsidRPr="00C179ED">
              <w:rPr>
                <w:color w:val="auto"/>
                <w:sz w:val="20"/>
                <w:szCs w:val="20"/>
                <w:u w:color="0070C0"/>
              </w:rPr>
              <w:t>3. Making a Merchant Payment Using QR Code</w:t>
            </w:r>
          </w:p>
          <w:p w14:paraId="3904E024" w14:textId="69A64FFC" w:rsidR="00D964DF" w:rsidRDefault="00C179ED" w:rsidP="00C179ED">
            <w:pPr>
              <w:pStyle w:val="Body"/>
            </w:pPr>
            <w:r w:rsidRPr="00C179ED">
              <w:rPr>
                <w:color w:val="auto"/>
                <w:sz w:val="20"/>
                <w:szCs w:val="20"/>
                <w:u w:color="0070C0"/>
              </w:rPr>
              <w:t>4. Public/</w:t>
            </w:r>
            <w:r w:rsidRPr="00C179ED">
              <w:rPr>
                <w:color w:val="auto"/>
                <w:sz w:val="20"/>
                <w:szCs w:val="20"/>
                <w:u w:color="0070C0"/>
              </w:rPr>
              <w:t>Sponsor</w:t>
            </w:r>
            <w:r w:rsidRPr="00C179ED">
              <w:rPr>
                <w:color w:val="auto"/>
                <w:sz w:val="20"/>
                <w:szCs w:val="20"/>
                <w:u w:color="0070C0"/>
              </w:rPr>
              <w:t xml:space="preserve"> Voucher </w:t>
            </w:r>
            <w:r w:rsidRPr="00C179ED">
              <w:rPr>
                <w:color w:val="auto"/>
                <w:sz w:val="20"/>
                <w:szCs w:val="20"/>
                <w:u w:color="0070C0"/>
              </w:rPr>
              <w:t>Applicants were</w:t>
            </w:r>
            <w:r w:rsidRPr="00C179ED">
              <w:rPr>
                <w:color w:val="auto"/>
                <w:sz w:val="20"/>
                <w:szCs w:val="20"/>
                <w:u w:color="0070C0"/>
              </w:rPr>
              <w:t xml:space="preserve"> not receiving SMS after registration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78EF6" w14:textId="77777777" w:rsidR="00D964DF" w:rsidRDefault="00C2233E">
            <w:pPr>
              <w:pStyle w:val="Caption"/>
            </w:pPr>
            <w:r>
              <w:rPr>
                <w:color w:val="0433FF"/>
                <w:sz w:val="18"/>
                <w:szCs w:val="18"/>
                <w:u w:color="0433FF"/>
              </w:rPr>
              <w:t>ON TRACK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6A975" w14:textId="77777777" w:rsidR="00D964DF" w:rsidRDefault="00C179ED">
            <w:pPr>
              <w:pStyle w:val="Body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 xml:space="preserve">We completed the following: </w:t>
            </w:r>
          </w:p>
          <w:p w14:paraId="4F8207F3" w14:textId="72413467" w:rsidR="00C179ED" w:rsidRPr="00C179ED" w:rsidRDefault="00C179ED" w:rsidP="00C179ED">
            <w:pPr>
              <w:pStyle w:val="Body"/>
              <w:numPr>
                <w:ilvl w:val="0"/>
                <w:numId w:val="1"/>
              </w:numPr>
              <w:rPr>
                <w:color w:val="auto"/>
                <w:sz w:val="20"/>
                <w:szCs w:val="20"/>
                <w:u w:color="0070C0"/>
              </w:rPr>
            </w:pPr>
            <w:r w:rsidRPr="00C179ED">
              <w:rPr>
                <w:color w:val="auto"/>
                <w:sz w:val="20"/>
                <w:szCs w:val="20"/>
                <w:u w:color="0070C0"/>
              </w:rPr>
              <w:t>CBL Exchange Rate modification on the platform</w:t>
            </w:r>
          </w:p>
          <w:p w14:paraId="1E0FF906" w14:textId="77777777" w:rsidR="00C179ED" w:rsidRPr="00C179ED" w:rsidRDefault="00C179ED" w:rsidP="00C179ED">
            <w:pPr>
              <w:pStyle w:val="Body"/>
              <w:numPr>
                <w:ilvl w:val="0"/>
                <w:numId w:val="1"/>
              </w:numPr>
              <w:rPr>
                <w:color w:val="auto"/>
                <w:sz w:val="20"/>
                <w:szCs w:val="20"/>
                <w:u w:color="0070C0"/>
              </w:rPr>
            </w:pPr>
            <w:r w:rsidRPr="00C179ED">
              <w:rPr>
                <w:color w:val="auto"/>
                <w:sz w:val="20"/>
                <w:szCs w:val="20"/>
                <w:u w:color="0070C0"/>
              </w:rPr>
              <w:t>Making a Merchant Payment Using QR Code</w:t>
            </w:r>
          </w:p>
          <w:p w14:paraId="2DB5B1F2" w14:textId="77777777" w:rsidR="00C179ED" w:rsidRPr="00C179ED" w:rsidRDefault="00C179ED" w:rsidP="00C179ED">
            <w:pPr>
              <w:pStyle w:val="Body"/>
              <w:numPr>
                <w:ilvl w:val="0"/>
                <w:numId w:val="1"/>
              </w:numPr>
            </w:pPr>
            <w:r w:rsidRPr="00C179ED">
              <w:rPr>
                <w:color w:val="auto"/>
                <w:sz w:val="20"/>
                <w:szCs w:val="20"/>
                <w:u w:color="0070C0"/>
              </w:rPr>
              <w:t>4. Public/Sponsor Voucher Applicants were not receiving SMS after registration</w:t>
            </w:r>
          </w:p>
          <w:p w14:paraId="21D42A97" w14:textId="6882BFF7" w:rsidR="00C179ED" w:rsidRDefault="00C179ED" w:rsidP="00C179ED">
            <w:pPr>
              <w:pStyle w:val="Body"/>
            </w:pPr>
            <w:r>
              <w:rPr>
                <w:color w:val="auto"/>
                <w:sz w:val="20"/>
                <w:szCs w:val="20"/>
                <w:u w:color="0070C0"/>
              </w:rPr>
              <w:t>As mentioned, issue #2 is still in progress due to additional Compiler error that need immediate attention</w:t>
            </w:r>
          </w:p>
        </w:tc>
      </w:tr>
      <w:tr w:rsidR="001B6823" w14:paraId="6D104F87" w14:textId="77777777" w:rsidTr="00E31ABF">
        <w:trPr>
          <w:trHeight w:val="908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62169" w14:textId="6A6B5816" w:rsidR="001B6823" w:rsidRDefault="00D961B0">
            <w:pPr>
              <w:pStyle w:val="Body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 xml:space="preserve">The </w:t>
            </w:r>
            <w:hyperlink r:id="rId10" w:history="1">
              <w:r w:rsidRPr="00EC1507">
                <w:rPr>
                  <w:rStyle w:val="Hyperlink"/>
                  <w:rFonts w:eastAsia="Arial Unicode MS" w:cs="Arial Unicode MS"/>
                </w:rPr>
                <w:t>www.kolafinancial.com</w:t>
              </w:r>
            </w:hyperlink>
            <w:r>
              <w:rPr>
                <w:rFonts w:eastAsia="Arial Unicode MS" w:cs="Arial Unicode MS"/>
              </w:rPr>
              <w:t xml:space="preserve"> site </w:t>
            </w:r>
            <w:r w:rsidR="00875DBC">
              <w:rPr>
                <w:rFonts w:eastAsia="Arial Unicode MS" w:cs="Arial Unicode MS"/>
              </w:rPr>
              <w:t>completed</w:t>
            </w:r>
          </w:p>
          <w:p w14:paraId="14DA42D0" w14:textId="1BEE3BE0" w:rsidR="00D961B0" w:rsidRDefault="00D961B0">
            <w:pPr>
              <w:pStyle w:val="Body"/>
              <w:rPr>
                <w:rFonts w:eastAsia="Arial Unicode MS" w:cs="Arial Unicode MS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1E840" w14:textId="5ADA1AE6" w:rsidR="001B6823" w:rsidRDefault="00875DBC">
            <w:pPr>
              <w:pStyle w:val="Body"/>
              <w:rPr>
                <w:color w:val="FFC000"/>
                <w:sz w:val="18"/>
                <w:szCs w:val="18"/>
                <w:u w:color="FFC000"/>
              </w:rPr>
            </w:pPr>
            <w:r>
              <w:rPr>
                <w:color w:val="0433FF"/>
                <w:sz w:val="18"/>
                <w:szCs w:val="18"/>
                <w:u w:color="0433FF"/>
              </w:rPr>
              <w:t>ON TRACK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7AC0D" w14:textId="761FBB4B" w:rsidR="001B6823" w:rsidRDefault="00875DBC">
            <w:pPr>
              <w:pStyle w:val="Body"/>
              <w:rPr>
                <w:rFonts w:eastAsia="Arial Unicode MS" w:cs="Arial Unicode MS"/>
              </w:rPr>
            </w:pPr>
            <w:r w:rsidRPr="00875DBC">
              <w:rPr>
                <w:rFonts w:eastAsia="Arial Unicode MS" w:cs="Arial Unicode MS"/>
              </w:rPr>
              <w:t>The www.kolafinancial.com website is up and running. We were able to retrieve the source code for both websites and the USSD.</w:t>
            </w:r>
          </w:p>
        </w:tc>
      </w:tr>
      <w:tr w:rsidR="00AD6F8A" w14:paraId="73F78A48" w14:textId="77777777" w:rsidTr="00E31ABF">
        <w:trPr>
          <w:trHeight w:val="908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46064" w14:textId="6903DF9D" w:rsidR="00AD6F8A" w:rsidRDefault="007E5553">
            <w:pPr>
              <w:pStyle w:val="Body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Tech and Operations Legal Documentation for Go-live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2C36F" w14:textId="7179E818" w:rsidR="00AD6F8A" w:rsidRDefault="00576D91">
            <w:pPr>
              <w:pStyle w:val="Body"/>
              <w:rPr>
                <w:color w:val="FFC000"/>
                <w:sz w:val="18"/>
                <w:szCs w:val="18"/>
                <w:u w:color="FFC000"/>
              </w:rPr>
            </w:pPr>
            <w:r>
              <w:rPr>
                <w:color w:val="0433FF"/>
                <w:sz w:val="18"/>
                <w:szCs w:val="18"/>
                <w:u w:color="0433FF"/>
              </w:rPr>
              <w:t>ON TRACK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02A67" w14:textId="62AA12F4" w:rsidR="00AD6F8A" w:rsidRDefault="00576D91">
            <w:pPr>
              <w:pStyle w:val="Body"/>
              <w:rPr>
                <w:rFonts w:eastAsia="Arial Unicode MS" w:cs="Arial Unicode MS"/>
              </w:rPr>
            </w:pPr>
            <w:r w:rsidRPr="00576D91">
              <w:rPr>
                <w:rFonts w:eastAsia="Arial Unicode MS" w:cs="Arial Unicode MS"/>
              </w:rPr>
              <w:t>Reviewed and updated the Kola Legal and Financial Documents needed which were submitted to Mr. Crayton. Documents for Merchant, Agent, Partners, Change Request Form for Exchange Rate, Service Providers (</w:t>
            </w:r>
            <w:proofErr w:type="spellStart"/>
            <w:r w:rsidRPr="00576D91">
              <w:rPr>
                <w:rFonts w:eastAsia="Arial Unicode MS" w:cs="Arial Unicode MS"/>
              </w:rPr>
              <w:t>Libango</w:t>
            </w:r>
            <w:proofErr w:type="spellEnd"/>
            <w:r w:rsidRPr="00576D91">
              <w:rPr>
                <w:rFonts w:eastAsia="Arial Unicode MS" w:cs="Arial Unicode MS"/>
              </w:rPr>
              <w:t xml:space="preserve"> and </w:t>
            </w:r>
            <w:proofErr w:type="spellStart"/>
            <w:r w:rsidRPr="00576D91">
              <w:rPr>
                <w:rFonts w:eastAsia="Arial Unicode MS" w:cs="Arial Unicode MS"/>
              </w:rPr>
              <w:t>Sochitel</w:t>
            </w:r>
            <w:proofErr w:type="spellEnd"/>
            <w:r w:rsidRPr="00576D91">
              <w:rPr>
                <w:rFonts w:eastAsia="Arial Unicode MS" w:cs="Arial Unicode MS"/>
              </w:rPr>
              <w:t>), and more.</w:t>
            </w:r>
          </w:p>
        </w:tc>
      </w:tr>
      <w:tr w:rsidR="00AB226B" w14:paraId="4A9E752B" w14:textId="77777777" w:rsidTr="00E31ABF">
        <w:trPr>
          <w:trHeight w:val="908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19056" w14:textId="77777777" w:rsidR="00E90E8D" w:rsidRPr="00E90E8D" w:rsidRDefault="00E90E8D" w:rsidP="00E90E8D">
            <w:pPr>
              <w:pStyle w:val="Body"/>
              <w:rPr>
                <w:rFonts w:eastAsia="Arial Unicode MS" w:cs="Arial Unicode MS"/>
              </w:rPr>
            </w:pPr>
            <w:r w:rsidRPr="00E90E8D">
              <w:rPr>
                <w:rFonts w:eastAsia="Arial Unicode MS" w:cs="Arial Unicode MS"/>
              </w:rPr>
              <w:t>Defects Status Report</w:t>
            </w:r>
          </w:p>
          <w:p w14:paraId="497AF999" w14:textId="77777777" w:rsidR="00E90E8D" w:rsidRPr="00E90E8D" w:rsidRDefault="00E90E8D" w:rsidP="00E90E8D">
            <w:pPr>
              <w:pStyle w:val="Body"/>
              <w:rPr>
                <w:rFonts w:eastAsia="Arial Unicode MS" w:cs="Arial Unicode MS"/>
              </w:rPr>
            </w:pPr>
            <w:r w:rsidRPr="00E90E8D">
              <w:rPr>
                <w:rFonts w:eastAsia="Arial Unicode MS" w:cs="Arial Unicode MS"/>
              </w:rPr>
              <w:t>Total Defects:  14</w:t>
            </w:r>
          </w:p>
          <w:p w14:paraId="0DC651EE" w14:textId="77777777" w:rsidR="00E90E8D" w:rsidRPr="00E90E8D" w:rsidRDefault="00E90E8D" w:rsidP="00E90E8D">
            <w:pPr>
              <w:pStyle w:val="Body"/>
              <w:rPr>
                <w:rFonts w:eastAsia="Arial Unicode MS" w:cs="Arial Unicode MS"/>
              </w:rPr>
            </w:pPr>
            <w:r w:rsidRPr="00E90E8D">
              <w:rPr>
                <w:rFonts w:eastAsia="Arial Unicode MS" w:cs="Arial Unicode MS"/>
              </w:rPr>
              <w:t>Fixed and Tested: 5</w:t>
            </w:r>
          </w:p>
          <w:p w14:paraId="0C41C7CB" w14:textId="77777777" w:rsidR="00E90E8D" w:rsidRPr="00E90E8D" w:rsidRDefault="00E90E8D" w:rsidP="00E90E8D">
            <w:pPr>
              <w:pStyle w:val="Body"/>
              <w:rPr>
                <w:rFonts w:eastAsia="Arial Unicode MS" w:cs="Arial Unicode MS"/>
              </w:rPr>
            </w:pPr>
            <w:r w:rsidRPr="00E90E8D">
              <w:rPr>
                <w:rFonts w:eastAsia="Arial Unicode MS" w:cs="Arial Unicode MS"/>
              </w:rPr>
              <w:t>Moving to Post Go-live: 4</w:t>
            </w:r>
          </w:p>
          <w:p w14:paraId="529A704A" w14:textId="77777777" w:rsidR="00E90E8D" w:rsidRPr="00E90E8D" w:rsidRDefault="00E90E8D" w:rsidP="00E90E8D">
            <w:pPr>
              <w:pStyle w:val="Body"/>
              <w:rPr>
                <w:rFonts w:eastAsia="Arial Unicode MS" w:cs="Arial Unicode MS"/>
              </w:rPr>
            </w:pPr>
            <w:r w:rsidRPr="00E90E8D">
              <w:rPr>
                <w:rFonts w:eastAsia="Arial Unicode MS" w:cs="Arial Unicode MS"/>
              </w:rPr>
              <w:t xml:space="preserve">Remaining: </w:t>
            </w:r>
          </w:p>
          <w:p w14:paraId="7E2D934A" w14:textId="09D2B3E8" w:rsidR="00AB226B" w:rsidRDefault="00E90E8D" w:rsidP="00E90E8D">
            <w:pPr>
              <w:pStyle w:val="Body"/>
              <w:rPr>
                <w:rFonts w:eastAsia="Arial Unicode MS" w:cs="Arial Unicode MS"/>
              </w:rPr>
            </w:pPr>
            <w:r w:rsidRPr="00E90E8D">
              <w:rPr>
                <w:rFonts w:eastAsia="Arial Unicode MS" w:cs="Arial Unicode MS"/>
              </w:rPr>
              <w:t xml:space="preserve">  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8885A" w14:textId="30F5BA53" w:rsidR="00AB226B" w:rsidRDefault="00A95F9A">
            <w:pPr>
              <w:pStyle w:val="Body"/>
              <w:rPr>
                <w:color w:val="FFC000"/>
                <w:sz w:val="18"/>
                <w:szCs w:val="18"/>
                <w:u w:color="FFC000"/>
              </w:rPr>
            </w:pPr>
            <w:r>
              <w:rPr>
                <w:color w:val="0433FF"/>
                <w:sz w:val="18"/>
                <w:szCs w:val="18"/>
                <w:u w:color="0433FF"/>
              </w:rPr>
              <w:t>ON TRACK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210C0" w14:textId="77777777" w:rsidR="00A361F3" w:rsidRPr="00A361F3" w:rsidRDefault="00A361F3" w:rsidP="00A361F3">
            <w:pPr>
              <w:pStyle w:val="Body"/>
              <w:rPr>
                <w:rFonts w:eastAsia="Arial Unicode MS" w:cs="Arial Unicode MS"/>
              </w:rPr>
            </w:pPr>
            <w:r w:rsidRPr="00A361F3">
              <w:rPr>
                <w:rFonts w:eastAsia="Arial Unicode MS" w:cs="Arial Unicode MS"/>
              </w:rPr>
              <w:t>Issues still outstanding that may</w:t>
            </w:r>
            <w:r w:rsidRPr="00A361F3">
              <w:rPr>
                <w:rFonts w:eastAsia="Arial Unicode MS" w:cs="Arial Unicode MS"/>
                <w:b/>
                <w:bCs/>
              </w:rPr>
              <w:t xml:space="preserve"> not</w:t>
            </w:r>
            <w:r w:rsidRPr="00A361F3">
              <w:rPr>
                <w:rFonts w:eastAsia="Arial Unicode MS" w:cs="Arial Unicode MS"/>
              </w:rPr>
              <w:t xml:space="preserve"> make it for Monday</w:t>
            </w:r>
          </w:p>
          <w:p w14:paraId="659945DA" w14:textId="77777777" w:rsidR="00A361F3" w:rsidRPr="00A361F3" w:rsidRDefault="00A361F3" w:rsidP="00A361F3">
            <w:pPr>
              <w:pStyle w:val="Body"/>
              <w:rPr>
                <w:rFonts w:eastAsia="Arial Unicode MS" w:cs="Arial Unicode MS"/>
              </w:rPr>
            </w:pPr>
            <w:r w:rsidRPr="00A361F3">
              <w:rPr>
                <w:rFonts w:eastAsia="Arial Unicode MS" w:cs="Arial Unicode MS"/>
              </w:rPr>
              <w:t xml:space="preserve"> 1. Due to Apple's restrictions, the iOS part of Kola may not make Monday's Go-live, Dev is still working on it</w:t>
            </w:r>
          </w:p>
          <w:p w14:paraId="4419AD90" w14:textId="77777777" w:rsidR="00A361F3" w:rsidRPr="00A361F3" w:rsidRDefault="00A361F3" w:rsidP="00A361F3">
            <w:pPr>
              <w:pStyle w:val="Body"/>
              <w:rPr>
                <w:rFonts w:eastAsia="Arial Unicode MS" w:cs="Arial Unicode MS"/>
              </w:rPr>
            </w:pPr>
          </w:p>
          <w:p w14:paraId="28244056" w14:textId="77777777" w:rsidR="00A361F3" w:rsidRPr="00A361F3" w:rsidRDefault="00A361F3" w:rsidP="00A361F3">
            <w:pPr>
              <w:pStyle w:val="Body"/>
              <w:rPr>
                <w:rFonts w:eastAsia="Arial Unicode MS" w:cs="Arial Unicode MS"/>
              </w:rPr>
            </w:pPr>
            <w:r w:rsidRPr="00A361F3">
              <w:rPr>
                <w:rFonts w:eastAsia="Arial Unicode MS" w:cs="Arial Unicode MS"/>
              </w:rPr>
              <w:t>2. Antivirus on the Production server will be delayed due to OVH setup</w:t>
            </w:r>
          </w:p>
          <w:p w14:paraId="622F568D" w14:textId="11C4E09D" w:rsidR="00AB226B" w:rsidRDefault="00A361F3" w:rsidP="00A361F3">
            <w:pPr>
              <w:pStyle w:val="Body"/>
              <w:rPr>
                <w:rFonts w:eastAsia="Arial Unicode MS" w:cs="Arial Unicode MS"/>
              </w:rPr>
            </w:pPr>
            <w:r w:rsidRPr="00A361F3">
              <w:rPr>
                <w:rFonts w:eastAsia="Arial Unicode MS" w:cs="Arial Unicode MS"/>
              </w:rPr>
              <w:t>A server agent to install the antivirus is needed. Yves is working through it</w:t>
            </w:r>
          </w:p>
          <w:p w14:paraId="350A1B2F" w14:textId="026CE1C5" w:rsidR="00A361F3" w:rsidRDefault="00A361F3" w:rsidP="00A361F3">
            <w:pP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cs="Arial Unicode MS"/>
                <w:color w:val="00000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3. </w:t>
            </w:r>
            <w:r w:rsidRPr="00C179ED">
              <w:rPr>
                <w:sz w:val="20"/>
                <w:szCs w:val="20"/>
                <w:u w:color="0070C0"/>
              </w:rPr>
              <w:t xml:space="preserve">Buying MTN </w:t>
            </w:r>
            <w:proofErr w:type="spellStart"/>
            <w:r w:rsidRPr="00C179ED">
              <w:rPr>
                <w:sz w:val="20"/>
                <w:szCs w:val="20"/>
                <w:u w:color="0070C0"/>
              </w:rPr>
              <w:t>AirTime</w:t>
            </w:r>
            <w:proofErr w:type="spellEnd"/>
            <w:r w:rsidRPr="00C179ED">
              <w:rPr>
                <w:sz w:val="20"/>
                <w:szCs w:val="20"/>
                <w:u w:color="0070C0"/>
              </w:rPr>
              <w:t xml:space="preserve"> for others</w:t>
            </w:r>
          </w:p>
          <w:p w14:paraId="6C13B1F2" w14:textId="5FC19F62" w:rsidR="00A361F3" w:rsidRPr="00A361F3" w:rsidRDefault="00A361F3" w:rsidP="00A361F3">
            <w:pPr>
              <w:tabs>
                <w:tab w:val="left" w:pos="984"/>
              </w:tabs>
            </w:pPr>
            <w:r>
              <w:tab/>
            </w:r>
          </w:p>
        </w:tc>
      </w:tr>
      <w:tr w:rsidR="00D964DF" w14:paraId="315FDB10" w14:textId="77777777" w:rsidTr="00E31ABF">
        <w:trPr>
          <w:trHeight w:val="908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D3300" w14:textId="77777777" w:rsidR="00D964DF" w:rsidRDefault="00C2233E">
            <w:pPr>
              <w:pStyle w:val="Body"/>
            </w:pPr>
            <w:r>
              <w:rPr>
                <w:rFonts w:eastAsia="Arial Unicode MS" w:cs="Arial Unicode MS"/>
              </w:rPr>
              <w:t>Installation of Antivirus on the Production servers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A67F6" w14:textId="77777777" w:rsidR="00D964DF" w:rsidRDefault="00D964DF">
            <w:pPr>
              <w:pStyle w:val="Body"/>
              <w:rPr>
                <w:color w:val="FFC000"/>
                <w:sz w:val="18"/>
                <w:szCs w:val="18"/>
                <w:u w:color="FFC000"/>
              </w:rPr>
            </w:pPr>
          </w:p>
          <w:p w14:paraId="6C92FD7D" w14:textId="248C124D" w:rsidR="00D964DF" w:rsidRDefault="001B6823">
            <w:pPr>
              <w:pStyle w:val="Body"/>
            </w:pPr>
            <w:r>
              <w:rPr>
                <w:b/>
                <w:bCs/>
                <w:color w:val="FFFF00"/>
                <w:sz w:val="18"/>
                <w:szCs w:val="18"/>
                <w:u w:color="FFFF00"/>
              </w:rPr>
              <w:t>In Progress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39C4B" w14:textId="77777777" w:rsidR="00D964DF" w:rsidRDefault="00C2233E">
            <w:pPr>
              <w:pStyle w:val="Body"/>
            </w:pPr>
            <w:r>
              <w:rPr>
                <w:rFonts w:eastAsia="Arial Unicode MS" w:cs="Arial Unicode MS"/>
              </w:rPr>
              <w:t xml:space="preserve">Waiting on purchasing of the antivirus </w:t>
            </w:r>
          </w:p>
        </w:tc>
      </w:tr>
      <w:tr w:rsidR="00D964DF" w14:paraId="197F1B37" w14:textId="77777777" w:rsidTr="00E31ABF">
        <w:trPr>
          <w:trHeight w:val="2432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3CB48" w14:textId="77777777" w:rsidR="00D964DF" w:rsidRDefault="00C2233E">
            <w:pPr>
              <w:pStyle w:val="Body"/>
            </w:pPr>
            <w:r>
              <w:rPr>
                <w:rFonts w:eastAsia="Arial Unicode MS" w:cs="Arial Unicode MS"/>
              </w:rPr>
              <w:lastRenderedPageBreak/>
              <w:t xml:space="preserve">Installation of Antivirus on Kola team devices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772D4" w14:textId="4DB19174" w:rsidR="00D964DF" w:rsidRDefault="001B6823">
            <w:pPr>
              <w:pStyle w:val="Body"/>
            </w:pPr>
            <w:r>
              <w:rPr>
                <w:b/>
                <w:bCs/>
                <w:color w:val="FFFF00"/>
                <w:sz w:val="18"/>
                <w:szCs w:val="18"/>
                <w:u w:color="FFFF00"/>
              </w:rPr>
              <w:t>In Progress</w:t>
            </w:r>
            <w:r>
              <w:t xml:space="preserve"> 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CED0E" w14:textId="77777777" w:rsidR="00D964DF" w:rsidRDefault="00C2233E">
            <w:pPr>
              <w:pStyle w:val="Body"/>
            </w:pPr>
            <w:r>
              <w:rPr>
                <w:rFonts w:eastAsia="Arial Unicode MS" w:cs="Arial Unicode MS"/>
              </w:rPr>
              <w:t>Waiting on purchasing of the antivirus</w:t>
            </w:r>
          </w:p>
        </w:tc>
      </w:tr>
      <w:tr w:rsidR="00D964DF" w14:paraId="0595E1E8" w14:textId="77777777" w:rsidTr="00E31ABF">
        <w:trPr>
          <w:trHeight w:val="1112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3BA63" w14:textId="77777777" w:rsidR="00D964DF" w:rsidRDefault="00C2233E">
            <w:pPr>
              <w:pStyle w:val="Body"/>
            </w:pPr>
            <w:r>
              <w:rPr>
                <w:rFonts w:eastAsia="Arial Unicode MS" w:cs="Arial Unicode MS"/>
              </w:rPr>
              <w:t>Apple Store Account Preparation for public access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244A8" w14:textId="77777777" w:rsidR="00D964DF" w:rsidRDefault="00D964DF">
            <w:pPr>
              <w:pStyle w:val="Body"/>
              <w:rPr>
                <w:color w:val="FFFF00"/>
                <w:sz w:val="18"/>
                <w:szCs w:val="18"/>
                <w:u w:color="FFFF00"/>
              </w:rPr>
            </w:pPr>
          </w:p>
          <w:p w14:paraId="0435B1F8" w14:textId="77777777" w:rsidR="001B6823" w:rsidRDefault="001B6823" w:rsidP="001B6823">
            <w:pPr>
              <w:pStyle w:val="Body"/>
              <w:rPr>
                <w:b/>
                <w:bCs/>
                <w:color w:val="FFFF00"/>
                <w:sz w:val="18"/>
                <w:szCs w:val="18"/>
                <w:u w:color="FFFF00"/>
              </w:rPr>
            </w:pPr>
            <w:r>
              <w:rPr>
                <w:b/>
                <w:bCs/>
                <w:color w:val="FFFF00"/>
                <w:sz w:val="18"/>
                <w:szCs w:val="18"/>
                <w:u w:color="FFFF00"/>
              </w:rPr>
              <w:t>In Progress</w:t>
            </w:r>
          </w:p>
          <w:p w14:paraId="03250577" w14:textId="77777777" w:rsidR="00D964DF" w:rsidRDefault="00D964DF">
            <w:pPr>
              <w:pStyle w:val="Body"/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F5C54" w14:textId="77777777" w:rsidR="00D964DF" w:rsidRDefault="00D964DF"/>
        </w:tc>
      </w:tr>
      <w:tr w:rsidR="00D964DF" w14:paraId="583A467B" w14:textId="77777777" w:rsidTr="00E31ABF">
        <w:trPr>
          <w:trHeight w:val="1200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82E29" w14:textId="77777777" w:rsidR="00D964DF" w:rsidRDefault="00C2233E">
            <w:pPr>
              <w:pStyle w:val="Body"/>
              <w:tabs>
                <w:tab w:val="left" w:pos="2040"/>
              </w:tabs>
            </w:pPr>
            <w:r>
              <w:t xml:space="preserve">Azure DevOps project configuration (USSD and Website under source control, </w:t>
            </w:r>
            <w:r>
              <w:t>continuous integration)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FD387" w14:textId="00D9B2D1" w:rsidR="00D964DF" w:rsidRDefault="001B6823">
            <w:pPr>
              <w:pStyle w:val="Body"/>
              <w:rPr>
                <w:b/>
                <w:bCs/>
                <w:color w:val="FFFF00"/>
                <w:sz w:val="18"/>
                <w:szCs w:val="18"/>
                <w:u w:color="FFFF00"/>
              </w:rPr>
            </w:pPr>
            <w:r>
              <w:rPr>
                <w:b/>
                <w:bCs/>
                <w:color w:val="FFFF00"/>
                <w:sz w:val="18"/>
                <w:szCs w:val="18"/>
                <w:u w:color="FFFF00"/>
              </w:rPr>
              <w:t>In Progress</w:t>
            </w:r>
          </w:p>
          <w:p w14:paraId="1BC2CCD1" w14:textId="77777777" w:rsidR="00D964DF" w:rsidRDefault="00D964DF">
            <w:pPr>
              <w:pStyle w:val="Body"/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3F955" w14:textId="77777777" w:rsidR="00E67A09" w:rsidRDefault="00E67A09" w:rsidP="00E67A09">
            <w:r>
              <w:t xml:space="preserve">We found the Source Code for the following. Thanks to Yves and Edward. We started the </w:t>
            </w:r>
            <w:proofErr w:type="spellStart"/>
            <w:r>
              <w:t>AzureDevOps</w:t>
            </w:r>
            <w:proofErr w:type="spellEnd"/>
            <w:r>
              <w:t xml:space="preserve"> configuration for Visual Studio Code to be able to access the code for the following: </w:t>
            </w:r>
          </w:p>
          <w:p w14:paraId="5D10E8A6" w14:textId="77777777" w:rsidR="00E67A09" w:rsidRDefault="00E67A09" w:rsidP="00E67A09">
            <w:r>
              <w:t xml:space="preserve"> USSD</w:t>
            </w:r>
          </w:p>
          <w:p w14:paraId="6CBA200A" w14:textId="77777777" w:rsidR="00E67A09" w:rsidRDefault="00E67A09" w:rsidP="00E67A09">
            <w:r>
              <w:t>kolafinancial.com</w:t>
            </w:r>
          </w:p>
          <w:p w14:paraId="1B3841A0" w14:textId="3B6C0383" w:rsidR="00D964DF" w:rsidRDefault="00E67A09" w:rsidP="00E67A09">
            <w:r>
              <w:t>kolakash.com</w:t>
            </w:r>
          </w:p>
        </w:tc>
      </w:tr>
      <w:tr w:rsidR="00D964DF" w14:paraId="3FA0E721" w14:textId="77777777" w:rsidTr="00E31ABF">
        <w:trPr>
          <w:trHeight w:val="702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EAEBB" w14:textId="77777777" w:rsidR="00D964DF" w:rsidRDefault="00C2233E">
            <w:pPr>
              <w:pStyle w:val="Body"/>
            </w:pPr>
            <w:r>
              <w:rPr>
                <w:rFonts w:eastAsia="Arial Unicode MS" w:cs="Arial Unicode MS"/>
              </w:rPr>
              <w:t>Visual Studio Dev Env for Val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B83F1" w14:textId="1626BC49" w:rsidR="00E31ABF" w:rsidRDefault="00AD6F8A" w:rsidP="00E31ABF">
            <w:pPr>
              <w:pStyle w:val="Body"/>
              <w:rPr>
                <w:b/>
                <w:bCs/>
                <w:color w:val="FFFF00"/>
                <w:sz w:val="18"/>
                <w:szCs w:val="18"/>
                <w:u w:color="FFFF00"/>
              </w:rPr>
            </w:pPr>
            <w:r>
              <w:rPr>
                <w:b/>
                <w:bCs/>
                <w:color w:val="FFFF00"/>
                <w:sz w:val="18"/>
                <w:szCs w:val="18"/>
                <w:u w:color="FFFF00"/>
              </w:rPr>
              <w:t>In Progress</w:t>
            </w:r>
          </w:p>
          <w:p w14:paraId="1E7211CE" w14:textId="77777777" w:rsidR="00D964DF" w:rsidRDefault="00D964DF"/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5A208" w14:textId="77777777" w:rsidR="00E67A09" w:rsidRDefault="00E67A09" w:rsidP="00E67A09">
            <w:r>
              <w:t xml:space="preserve">We found the Source Code for the following. Thanks to Yves and Edward. We started the </w:t>
            </w:r>
            <w:proofErr w:type="spellStart"/>
            <w:r>
              <w:t>AzureDevOps</w:t>
            </w:r>
            <w:proofErr w:type="spellEnd"/>
            <w:r>
              <w:t xml:space="preserve"> configuration for Visual Studio Code to be able to access the code for the following: </w:t>
            </w:r>
          </w:p>
          <w:p w14:paraId="61A5E8D7" w14:textId="77777777" w:rsidR="00E67A09" w:rsidRDefault="00E67A09" w:rsidP="00E67A09">
            <w:r>
              <w:t xml:space="preserve"> USSD</w:t>
            </w:r>
          </w:p>
          <w:p w14:paraId="34E27B70" w14:textId="77777777" w:rsidR="00E67A09" w:rsidRDefault="00E67A09" w:rsidP="00E67A09">
            <w:r>
              <w:t>kolafinancial.com</w:t>
            </w:r>
          </w:p>
          <w:p w14:paraId="1921C575" w14:textId="6FA650C6" w:rsidR="00D964DF" w:rsidRDefault="00E67A09" w:rsidP="00E67A09">
            <w:r>
              <w:t>kolakash.com</w:t>
            </w:r>
          </w:p>
        </w:tc>
      </w:tr>
      <w:tr w:rsidR="00E31ABF" w14:paraId="733A4064" w14:textId="77777777" w:rsidTr="00E31ABF">
        <w:trPr>
          <w:trHeight w:val="452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FBDB9" w14:textId="586318CC" w:rsidR="00E31ABF" w:rsidRDefault="00A361F3" w:rsidP="00E31ABF">
            <w:r>
              <w:rPr>
                <w:rFonts w:cs="Arial Unicode MS"/>
              </w:rPr>
              <w:t>New Ticketing System Setup and Training for all Support teams</w:t>
            </w:r>
            <w:r w:rsidR="00E31ABF">
              <w:rPr>
                <w:rFonts w:cs="Arial Unicode MS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8C07B" w14:textId="62260782" w:rsidR="00E31ABF" w:rsidRDefault="00A361F3" w:rsidP="00E31ABF">
            <w:pPr>
              <w:pStyle w:val="Body"/>
              <w:rPr>
                <w:b/>
                <w:bCs/>
                <w:color w:val="FFFF00"/>
                <w:sz w:val="18"/>
                <w:szCs w:val="18"/>
                <w:u w:color="FFFF00"/>
              </w:rPr>
            </w:pPr>
            <w:r>
              <w:rPr>
                <w:b/>
                <w:bCs/>
                <w:color w:val="FFFF00"/>
                <w:sz w:val="18"/>
                <w:szCs w:val="18"/>
                <w:u w:color="FFFF00"/>
              </w:rPr>
              <w:t>In Progress</w:t>
            </w:r>
          </w:p>
          <w:p w14:paraId="2EAE28CA" w14:textId="123976BC" w:rsidR="00E31ABF" w:rsidRDefault="00E31ABF" w:rsidP="00E31ABF"/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FAB44" w14:textId="1462585E" w:rsidR="00E31ABF" w:rsidRDefault="003E0657" w:rsidP="00E31ABF">
            <w:r>
              <w:t>Need to set up initial meeting with all stakeholders</w:t>
            </w:r>
          </w:p>
        </w:tc>
      </w:tr>
      <w:tr w:rsidR="00E31ABF" w14:paraId="6C4E279C" w14:textId="77777777" w:rsidTr="00E31ABF">
        <w:trPr>
          <w:trHeight w:val="300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543BA" w14:textId="77777777" w:rsidR="00E31ABF" w:rsidRDefault="00E31ABF" w:rsidP="00E31ABF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3F2BD" w14:textId="77777777" w:rsidR="00E31ABF" w:rsidRDefault="00E31ABF" w:rsidP="00E31ABF"/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41108" w14:textId="77777777" w:rsidR="00E31ABF" w:rsidRDefault="00E31ABF" w:rsidP="00E31ABF"/>
        </w:tc>
      </w:tr>
      <w:tr w:rsidR="00E31ABF" w14:paraId="40C1B556" w14:textId="77777777" w:rsidTr="00E31ABF">
        <w:trPr>
          <w:trHeight w:val="452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2855C" w14:textId="77777777" w:rsidR="00E31ABF" w:rsidRDefault="00E31ABF" w:rsidP="00E31ABF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2CD4D" w14:textId="77777777" w:rsidR="00E31ABF" w:rsidRDefault="00E31ABF" w:rsidP="00E31ABF"/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AC342" w14:textId="77777777" w:rsidR="00E31ABF" w:rsidRDefault="00E31ABF" w:rsidP="00E31ABF"/>
        </w:tc>
      </w:tr>
      <w:tr w:rsidR="00E31ABF" w14:paraId="3BD852AD" w14:textId="77777777" w:rsidTr="00E31ABF">
        <w:trPr>
          <w:trHeight w:val="672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66F8B" w14:textId="77777777" w:rsidR="00E31ABF" w:rsidRDefault="00E31ABF" w:rsidP="00E31ABF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21664" w14:textId="77777777" w:rsidR="00E31ABF" w:rsidRDefault="00E31ABF" w:rsidP="00E31ABF">
            <w:pPr>
              <w:pStyle w:val="Body"/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1CD93" w14:textId="77777777" w:rsidR="00E31ABF" w:rsidRDefault="00E31ABF" w:rsidP="00E31ABF"/>
        </w:tc>
      </w:tr>
    </w:tbl>
    <w:p w14:paraId="74E87B41" w14:textId="77777777" w:rsidR="00D964DF" w:rsidRDefault="00D964DF">
      <w:pPr>
        <w:pStyle w:val="Heading3"/>
        <w:ind w:firstLine="720"/>
        <w:rPr>
          <w:rFonts w:ascii="Arial" w:eastAsia="Arial" w:hAnsi="Arial" w:cs="Arial"/>
          <w:sz w:val="20"/>
          <w:szCs w:val="20"/>
        </w:rPr>
      </w:pPr>
    </w:p>
    <w:p w14:paraId="15CD6699" w14:textId="77777777" w:rsidR="00D964DF" w:rsidRDefault="00D964DF">
      <w:pPr>
        <w:pStyle w:val="Heading3"/>
        <w:widowControl w:val="0"/>
        <w:ind w:left="108" w:hanging="108"/>
        <w:rPr>
          <w:rFonts w:ascii="Arial" w:eastAsia="Arial" w:hAnsi="Arial" w:cs="Arial"/>
          <w:sz w:val="20"/>
          <w:szCs w:val="20"/>
        </w:rPr>
      </w:pPr>
    </w:p>
    <w:p w14:paraId="03E5CA56" w14:textId="77777777" w:rsidR="00D964DF" w:rsidRDefault="00D964DF">
      <w:pPr>
        <w:pStyle w:val="Heading3"/>
        <w:widowControl w:val="0"/>
        <w:rPr>
          <w:rFonts w:ascii="Arial" w:eastAsia="Arial" w:hAnsi="Arial" w:cs="Arial"/>
          <w:sz w:val="20"/>
          <w:szCs w:val="20"/>
        </w:rPr>
      </w:pPr>
    </w:p>
    <w:p w14:paraId="218FF50C" w14:textId="77777777" w:rsidR="00D964DF" w:rsidRDefault="00D964DF">
      <w:pPr>
        <w:pStyle w:val="Body"/>
        <w:rPr>
          <w:rFonts w:ascii="Arial" w:eastAsia="Arial" w:hAnsi="Arial" w:cs="Arial"/>
          <w:sz w:val="20"/>
          <w:szCs w:val="20"/>
        </w:rPr>
      </w:pPr>
    </w:p>
    <w:p w14:paraId="2AB8A2DB" w14:textId="77777777" w:rsidR="00D964DF" w:rsidRDefault="00D964DF">
      <w:pPr>
        <w:pStyle w:val="Body"/>
        <w:rPr>
          <w:rFonts w:ascii="Arial" w:eastAsia="Arial" w:hAnsi="Arial" w:cs="Arial"/>
          <w:sz w:val="20"/>
          <w:szCs w:val="20"/>
        </w:rPr>
      </w:pPr>
    </w:p>
    <w:p w14:paraId="084C68B4" w14:textId="77777777" w:rsidR="00D964DF" w:rsidRDefault="00D964DF">
      <w:pPr>
        <w:pStyle w:val="Body"/>
        <w:rPr>
          <w:rFonts w:ascii="Arial" w:eastAsia="Arial" w:hAnsi="Arial" w:cs="Arial"/>
          <w:sz w:val="20"/>
          <w:szCs w:val="20"/>
        </w:rPr>
      </w:pPr>
    </w:p>
    <w:p w14:paraId="76597D41" w14:textId="77777777" w:rsidR="00D964DF" w:rsidRDefault="00D964DF">
      <w:pPr>
        <w:pStyle w:val="Body"/>
        <w:rPr>
          <w:rFonts w:ascii="Arial" w:eastAsia="Arial" w:hAnsi="Arial" w:cs="Arial"/>
          <w:sz w:val="20"/>
          <w:szCs w:val="20"/>
        </w:rPr>
      </w:pPr>
    </w:p>
    <w:p w14:paraId="62272BD6" w14:textId="77777777" w:rsidR="00D964DF" w:rsidRDefault="00D964DF">
      <w:pPr>
        <w:pStyle w:val="Body"/>
        <w:rPr>
          <w:rFonts w:ascii="Arial" w:eastAsia="Arial" w:hAnsi="Arial" w:cs="Arial"/>
          <w:sz w:val="20"/>
          <w:szCs w:val="20"/>
        </w:rPr>
      </w:pPr>
    </w:p>
    <w:p w14:paraId="13C98916" w14:textId="77777777" w:rsidR="00D964DF" w:rsidRDefault="00D964DF">
      <w:pPr>
        <w:pStyle w:val="Body"/>
        <w:rPr>
          <w:rFonts w:ascii="Arial" w:eastAsia="Arial" w:hAnsi="Arial" w:cs="Arial"/>
          <w:sz w:val="20"/>
          <w:szCs w:val="20"/>
        </w:rPr>
      </w:pPr>
    </w:p>
    <w:tbl>
      <w:tblPr>
        <w:tblW w:w="954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40"/>
      </w:tblGrid>
      <w:tr w:rsidR="00D964DF" w14:paraId="5B0D170C" w14:textId="77777777">
        <w:trPr>
          <w:trHeight w:val="243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CCA63" w14:textId="77777777" w:rsidR="00D964DF" w:rsidRDefault="00C2233E">
            <w:pPr>
              <w:pStyle w:val="Body"/>
              <w:jc w:val="center"/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>Activities Planned for Upcoming Week</w:t>
            </w:r>
          </w:p>
        </w:tc>
      </w:tr>
    </w:tbl>
    <w:p w14:paraId="203A1475" w14:textId="77777777" w:rsidR="00D964DF" w:rsidRDefault="00D964DF">
      <w:pPr>
        <w:pStyle w:val="Body"/>
        <w:widowControl w:val="0"/>
        <w:ind w:left="108" w:hanging="108"/>
        <w:rPr>
          <w:rFonts w:ascii="Arial" w:eastAsia="Arial" w:hAnsi="Arial" w:cs="Arial"/>
          <w:sz w:val="20"/>
          <w:szCs w:val="20"/>
        </w:rPr>
      </w:pPr>
    </w:p>
    <w:p w14:paraId="6F2F91F6" w14:textId="77777777" w:rsidR="00D964DF" w:rsidRDefault="00D964DF">
      <w:pPr>
        <w:pStyle w:val="Body"/>
        <w:widowControl w:val="0"/>
        <w:rPr>
          <w:rFonts w:ascii="Arial" w:eastAsia="Arial" w:hAnsi="Arial" w:cs="Arial"/>
          <w:sz w:val="20"/>
          <w:szCs w:val="20"/>
        </w:rPr>
      </w:pPr>
    </w:p>
    <w:p w14:paraId="0EFF72D2" w14:textId="77777777" w:rsidR="00D964DF" w:rsidRDefault="00C2233E">
      <w:pPr>
        <w:pStyle w:val="Heading3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nl-NL"/>
        </w:rPr>
        <w:t>Activity</w:t>
      </w:r>
      <w:r>
        <w:rPr>
          <w:rFonts w:ascii="Arial" w:hAnsi="Arial"/>
          <w:sz w:val="20"/>
          <w:szCs w:val="20"/>
          <w:lang w:val="nl-NL"/>
        </w:rPr>
        <w:tab/>
      </w:r>
      <w:r>
        <w:rPr>
          <w:rFonts w:ascii="Arial" w:hAnsi="Arial"/>
          <w:sz w:val="20"/>
          <w:szCs w:val="20"/>
          <w:lang w:val="nl-NL"/>
        </w:rPr>
        <w:tab/>
      </w:r>
      <w:r>
        <w:rPr>
          <w:rFonts w:ascii="Arial" w:hAnsi="Arial"/>
          <w:sz w:val="20"/>
          <w:szCs w:val="20"/>
          <w:lang w:val="nl-NL"/>
        </w:rPr>
        <w:tab/>
      </w:r>
      <w:r>
        <w:rPr>
          <w:rFonts w:ascii="Arial" w:hAnsi="Arial"/>
          <w:sz w:val="20"/>
          <w:szCs w:val="20"/>
          <w:lang w:val="nl-NL"/>
        </w:rPr>
        <w:tab/>
      </w:r>
      <w:r>
        <w:rPr>
          <w:rFonts w:ascii="Arial" w:hAnsi="Arial"/>
          <w:sz w:val="20"/>
          <w:szCs w:val="20"/>
          <w:lang w:val="nl-NL"/>
        </w:rPr>
        <w:tab/>
        <w:t>Status</w:t>
      </w:r>
      <w:r>
        <w:rPr>
          <w:rFonts w:ascii="Arial" w:hAnsi="Arial"/>
          <w:sz w:val="20"/>
          <w:szCs w:val="20"/>
          <w:vertAlign w:val="superscript"/>
        </w:rPr>
        <w:t xml:space="preserve">2                    </w:t>
      </w:r>
      <w:r>
        <w:rPr>
          <w:rFonts w:ascii="Arial" w:eastAsia="Arial" w:hAnsi="Arial" w:cs="Arial"/>
          <w:sz w:val="20"/>
          <w:szCs w:val="20"/>
          <w:lang w:val="de-DE"/>
        </w:rPr>
        <w:tab/>
        <w:t>Notes</w:t>
      </w:r>
    </w:p>
    <w:tbl>
      <w:tblPr>
        <w:tblW w:w="972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70"/>
        <w:gridCol w:w="1440"/>
        <w:gridCol w:w="3510"/>
      </w:tblGrid>
      <w:tr w:rsidR="00D964DF" w14:paraId="4C68DE25" w14:textId="77777777">
        <w:trPr>
          <w:trHeight w:val="496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49DDB" w14:textId="77777777" w:rsidR="00D964DF" w:rsidRDefault="00C2233E">
            <w:pPr>
              <w:pStyle w:val="Body"/>
            </w:pPr>
            <w:r>
              <w:rPr>
                <w:rFonts w:eastAsia="Arial Unicode MS" w:cs="Arial Unicode MS"/>
              </w:rPr>
              <w:t xml:space="preserve">Validate Google Play Store Apps Download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CF9EA" w14:textId="164EB001" w:rsidR="00E31ABF" w:rsidRDefault="00A361F3" w:rsidP="00E31ABF">
            <w:pPr>
              <w:pStyle w:val="Body"/>
              <w:rPr>
                <w:b/>
                <w:bCs/>
                <w:color w:val="FFFF00"/>
                <w:sz w:val="18"/>
                <w:szCs w:val="18"/>
                <w:u w:color="FFFF00"/>
              </w:rPr>
            </w:pPr>
            <w:r>
              <w:rPr>
                <w:b/>
                <w:bCs/>
                <w:color w:val="FFFF00"/>
                <w:sz w:val="18"/>
                <w:szCs w:val="18"/>
                <w:u w:color="FFFF00"/>
              </w:rPr>
              <w:t>In Progress</w:t>
            </w:r>
          </w:p>
          <w:p w14:paraId="7588C3E8" w14:textId="77777777" w:rsidR="00D964DF" w:rsidRDefault="00D964DF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0841C" w14:textId="77777777" w:rsidR="00D964DF" w:rsidRDefault="00D964DF"/>
        </w:tc>
      </w:tr>
      <w:tr w:rsidR="00D964DF" w14:paraId="56F5233B" w14:textId="77777777">
        <w:trPr>
          <w:trHeight w:val="300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EFF37" w14:textId="242D0428" w:rsidR="00D964DF" w:rsidRDefault="00D964DF">
            <w:pPr>
              <w:pStyle w:val="Body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1CFA7" w14:textId="77777777" w:rsidR="00D964DF" w:rsidRDefault="00D964DF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7F816" w14:textId="77777777" w:rsidR="00D964DF" w:rsidRDefault="00D964DF"/>
        </w:tc>
      </w:tr>
      <w:tr w:rsidR="00D964DF" w14:paraId="3681D49A" w14:textId="77777777">
        <w:trPr>
          <w:trHeight w:val="300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573F7" w14:textId="77777777" w:rsidR="00D964DF" w:rsidRDefault="00C2233E">
            <w:pPr>
              <w:pStyle w:val="Body"/>
              <w:jc w:val="both"/>
            </w:pPr>
            <w:r>
              <w:t xml:space="preserve">Network and Monitoring Strategy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C4791" w14:textId="7F2A2E29" w:rsidR="00E31ABF" w:rsidRDefault="00AD6F8A" w:rsidP="00E31ABF">
            <w:pPr>
              <w:pStyle w:val="Body"/>
              <w:rPr>
                <w:b/>
                <w:bCs/>
                <w:color w:val="FFFF00"/>
                <w:sz w:val="18"/>
                <w:szCs w:val="18"/>
                <w:u w:color="FFFF00"/>
              </w:rPr>
            </w:pPr>
            <w:r>
              <w:rPr>
                <w:b/>
                <w:bCs/>
                <w:color w:val="FFFF00"/>
                <w:sz w:val="18"/>
                <w:szCs w:val="18"/>
                <w:u w:color="FFFF00"/>
              </w:rPr>
              <w:t>In Progress</w:t>
            </w:r>
          </w:p>
          <w:p w14:paraId="0A4E82EE" w14:textId="77777777" w:rsidR="00D964DF" w:rsidRDefault="00D964DF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1A0C8" w14:textId="77777777" w:rsidR="00D964DF" w:rsidRDefault="00D964DF"/>
        </w:tc>
      </w:tr>
      <w:tr w:rsidR="00D964DF" w14:paraId="73C1FE6C" w14:textId="77777777">
        <w:trPr>
          <w:trHeight w:val="300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5D76A" w14:textId="3E907930" w:rsidR="00D964DF" w:rsidRDefault="00D964DF">
            <w:pPr>
              <w:pStyle w:val="Body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5B6AE" w14:textId="77777777" w:rsidR="00D964DF" w:rsidRDefault="00D964DF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DFB64" w14:textId="77777777" w:rsidR="00D964DF" w:rsidRDefault="00D964DF"/>
        </w:tc>
      </w:tr>
      <w:tr w:rsidR="00D964DF" w14:paraId="281CC592" w14:textId="77777777">
        <w:trPr>
          <w:trHeight w:val="300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3361F" w14:textId="77777777" w:rsidR="00D964DF" w:rsidRDefault="00C2233E">
            <w:pPr>
              <w:pStyle w:val="Body"/>
            </w:pPr>
            <w:r>
              <w:rPr>
                <w:rFonts w:eastAsia="Arial Unicode MS" w:cs="Arial Unicode MS"/>
              </w:rPr>
              <w:t xml:space="preserve">Network and </w:t>
            </w:r>
            <w:r>
              <w:rPr>
                <w:rFonts w:eastAsia="Arial Unicode MS" w:cs="Arial Unicode MS"/>
              </w:rPr>
              <w:t>Monitoring Employee Training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7E0F5" w14:textId="6D137CD6" w:rsidR="00E31ABF" w:rsidRDefault="00AD6F8A" w:rsidP="00E31ABF">
            <w:pPr>
              <w:pStyle w:val="Body"/>
              <w:rPr>
                <w:b/>
                <w:bCs/>
                <w:color w:val="FFFF00"/>
                <w:sz w:val="18"/>
                <w:szCs w:val="18"/>
                <w:u w:color="FFFF00"/>
              </w:rPr>
            </w:pPr>
            <w:r>
              <w:rPr>
                <w:b/>
                <w:bCs/>
                <w:color w:val="FFFF00"/>
                <w:sz w:val="18"/>
                <w:szCs w:val="18"/>
                <w:u w:color="FFFF00"/>
              </w:rPr>
              <w:t>In Progress</w:t>
            </w:r>
          </w:p>
          <w:p w14:paraId="4F503BBF" w14:textId="77777777" w:rsidR="00D964DF" w:rsidRDefault="00D964DF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0EB39" w14:textId="77777777" w:rsidR="00D964DF" w:rsidRDefault="00D964DF"/>
        </w:tc>
      </w:tr>
      <w:tr w:rsidR="0047014B" w14:paraId="7CF3FEF4" w14:textId="77777777">
        <w:trPr>
          <w:trHeight w:val="600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44009" w14:textId="77777777" w:rsidR="0047014B" w:rsidRDefault="0047014B" w:rsidP="0047014B">
            <w:pPr>
              <w:pStyle w:val="Body"/>
            </w:pPr>
            <w:r>
              <w:rPr>
                <w:rFonts w:eastAsia="Arial Unicode MS" w:cs="Arial Unicode MS"/>
              </w:rPr>
              <w:t xml:space="preserve">Application and Development Employee Training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D0368" w14:textId="77777777" w:rsidR="0047014B" w:rsidRDefault="0047014B" w:rsidP="0047014B">
            <w:pPr>
              <w:pStyle w:val="Body"/>
              <w:rPr>
                <w:b/>
                <w:bCs/>
                <w:color w:val="FFFF00"/>
                <w:sz w:val="18"/>
                <w:szCs w:val="18"/>
                <w:u w:color="FFFF00"/>
              </w:rPr>
            </w:pPr>
            <w:r>
              <w:rPr>
                <w:b/>
                <w:bCs/>
                <w:color w:val="FFFF00"/>
                <w:sz w:val="18"/>
                <w:szCs w:val="18"/>
                <w:u w:color="FFFF00"/>
              </w:rPr>
              <w:t>In Progress</w:t>
            </w:r>
          </w:p>
          <w:p w14:paraId="53A99CD8" w14:textId="77777777" w:rsidR="0047014B" w:rsidRDefault="0047014B" w:rsidP="0047014B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2E2D0" w14:textId="77777777" w:rsidR="0047014B" w:rsidRDefault="0047014B" w:rsidP="0047014B"/>
        </w:tc>
      </w:tr>
      <w:tr w:rsidR="0047014B" w14:paraId="5CDE85E7" w14:textId="77777777">
        <w:trPr>
          <w:trHeight w:val="300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8DC17" w14:textId="77777777" w:rsidR="0047014B" w:rsidRDefault="0047014B" w:rsidP="0047014B">
            <w:pPr>
              <w:pStyle w:val="Body"/>
            </w:pPr>
            <w:r>
              <w:rPr>
                <w:rFonts w:eastAsia="Arial Unicode MS" w:cs="Arial Unicode MS"/>
              </w:rPr>
              <w:t xml:space="preserve">Test Environment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74961" w14:textId="2CC4C6CC" w:rsidR="0047014B" w:rsidRDefault="0047014B" w:rsidP="0047014B">
            <w:pPr>
              <w:pStyle w:val="Body"/>
              <w:rPr>
                <w:b/>
                <w:bCs/>
                <w:color w:val="FFFF00"/>
                <w:sz w:val="18"/>
                <w:szCs w:val="18"/>
                <w:u w:color="FFFF00"/>
              </w:rPr>
            </w:pPr>
            <w:r>
              <w:rPr>
                <w:b/>
                <w:bCs/>
                <w:color w:val="FFFF00"/>
                <w:sz w:val="18"/>
                <w:szCs w:val="18"/>
                <w:u w:color="FFFF00"/>
              </w:rPr>
              <w:t>In Progress</w:t>
            </w:r>
          </w:p>
          <w:p w14:paraId="1870252A" w14:textId="77777777" w:rsidR="0047014B" w:rsidRDefault="0047014B" w:rsidP="0047014B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06E92" w14:textId="541ABB5D" w:rsidR="0047014B" w:rsidRDefault="0047014B" w:rsidP="0047014B">
            <w:r>
              <w:t xml:space="preserve">The testing environment server installation and configuration has started </w:t>
            </w:r>
          </w:p>
          <w:p w14:paraId="214E88B0" w14:textId="2493D3B8" w:rsidR="0047014B" w:rsidRDefault="0047014B" w:rsidP="0047014B"/>
        </w:tc>
      </w:tr>
      <w:tr w:rsidR="0047014B" w14:paraId="1DBE6C79" w14:textId="77777777">
        <w:trPr>
          <w:trHeight w:val="300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B3B96" w14:textId="708A221C" w:rsidR="0047014B" w:rsidRDefault="0047014B" w:rsidP="0047014B">
            <w:pPr>
              <w:pStyle w:val="Body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 xml:space="preserve">Backup and Recovery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B8793" w14:textId="77777777" w:rsidR="0047014B" w:rsidRDefault="0047014B" w:rsidP="0047014B">
            <w:pPr>
              <w:pStyle w:val="Body"/>
              <w:rPr>
                <w:b/>
                <w:bCs/>
                <w:color w:val="FFFF00"/>
                <w:sz w:val="18"/>
                <w:szCs w:val="18"/>
                <w:u w:color="FFFF00"/>
              </w:rPr>
            </w:pPr>
            <w:r>
              <w:rPr>
                <w:b/>
                <w:bCs/>
                <w:color w:val="FFFF00"/>
                <w:sz w:val="18"/>
                <w:szCs w:val="18"/>
                <w:u w:color="FFFF00"/>
              </w:rPr>
              <w:t>NOT STARTED</w:t>
            </w:r>
          </w:p>
          <w:p w14:paraId="2E99D1A5" w14:textId="77777777" w:rsidR="0047014B" w:rsidRDefault="0047014B" w:rsidP="0047014B">
            <w:pPr>
              <w:pStyle w:val="Body"/>
              <w:rPr>
                <w:b/>
                <w:bCs/>
                <w:color w:val="FFFF00"/>
                <w:sz w:val="18"/>
                <w:szCs w:val="18"/>
                <w:u w:color="FFFF00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C6CFF" w14:textId="77777777" w:rsidR="0047014B" w:rsidRDefault="0047014B" w:rsidP="0047014B"/>
        </w:tc>
      </w:tr>
      <w:tr w:rsidR="0047014B" w14:paraId="51A09464" w14:textId="77777777" w:rsidTr="00B21677">
        <w:trPr>
          <w:trHeight w:val="300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1960A" w14:textId="77777777" w:rsidR="0047014B" w:rsidRDefault="0047014B" w:rsidP="0047014B">
            <w:pPr>
              <w:pStyle w:val="Body"/>
            </w:pPr>
            <w:r>
              <w:rPr>
                <w:rFonts w:eastAsia="Arial Unicode MS" w:cs="Arial Unicode MS"/>
              </w:rPr>
              <w:t>Deployment and Maintenance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5B24F" w14:textId="77777777" w:rsidR="0047014B" w:rsidRDefault="0047014B" w:rsidP="0047014B">
            <w:pPr>
              <w:pStyle w:val="Body"/>
              <w:rPr>
                <w:b/>
                <w:bCs/>
                <w:color w:val="FFFF00"/>
                <w:sz w:val="18"/>
                <w:szCs w:val="18"/>
                <w:u w:color="FFFF00"/>
              </w:rPr>
            </w:pPr>
            <w:r>
              <w:rPr>
                <w:b/>
                <w:bCs/>
                <w:color w:val="FFFF00"/>
                <w:sz w:val="18"/>
                <w:szCs w:val="18"/>
                <w:u w:color="FFFF00"/>
              </w:rPr>
              <w:t>NOT STARTED</w:t>
            </w:r>
          </w:p>
          <w:p w14:paraId="3EB64EC6" w14:textId="77777777" w:rsidR="0047014B" w:rsidRDefault="0047014B" w:rsidP="0047014B"/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E61B" w14:textId="77777777" w:rsidR="0047014B" w:rsidRDefault="0047014B" w:rsidP="0047014B"/>
        </w:tc>
      </w:tr>
    </w:tbl>
    <w:p w14:paraId="5FC3D113" w14:textId="77777777" w:rsidR="00D964DF" w:rsidRDefault="00D964DF">
      <w:pPr>
        <w:pStyle w:val="Heading3"/>
        <w:widowControl w:val="0"/>
        <w:ind w:left="108" w:hanging="108"/>
        <w:rPr>
          <w:rFonts w:ascii="Arial" w:eastAsia="Arial" w:hAnsi="Arial" w:cs="Arial"/>
          <w:sz w:val="20"/>
          <w:szCs w:val="20"/>
        </w:rPr>
      </w:pPr>
    </w:p>
    <w:p w14:paraId="76389DCA" w14:textId="77777777" w:rsidR="00D964DF" w:rsidRDefault="00D964DF">
      <w:pPr>
        <w:pStyle w:val="Heading3"/>
        <w:widowControl w:val="0"/>
        <w:rPr>
          <w:rFonts w:ascii="Arial" w:eastAsia="Arial" w:hAnsi="Arial" w:cs="Arial"/>
          <w:sz w:val="20"/>
          <w:szCs w:val="20"/>
        </w:rPr>
      </w:pPr>
    </w:p>
    <w:p w14:paraId="750A510E" w14:textId="77777777" w:rsidR="00D964DF" w:rsidRDefault="00D964DF">
      <w:pPr>
        <w:pStyle w:val="Heading3"/>
        <w:rPr>
          <w:rFonts w:ascii="Arial" w:eastAsia="Arial" w:hAnsi="Arial" w:cs="Arial"/>
          <w:sz w:val="20"/>
          <w:szCs w:val="20"/>
        </w:rPr>
      </w:pPr>
    </w:p>
    <w:tbl>
      <w:tblPr>
        <w:tblW w:w="954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40"/>
      </w:tblGrid>
      <w:tr w:rsidR="00D964DF" w14:paraId="1DEEA51E" w14:textId="77777777">
        <w:trPr>
          <w:trHeight w:val="243"/>
        </w:trPr>
        <w:tc>
          <w:tcPr>
            <w:tcW w:w="9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47DE6" w14:textId="77777777" w:rsidR="00D964DF" w:rsidRDefault="00C2233E">
            <w:pPr>
              <w:pStyle w:val="Body"/>
              <w:jc w:val="center"/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 xml:space="preserve">Milestone and Deliverable Status </w:t>
            </w:r>
          </w:p>
        </w:tc>
      </w:tr>
    </w:tbl>
    <w:p w14:paraId="67412B17" w14:textId="77777777" w:rsidR="00D964DF" w:rsidRDefault="00D964DF">
      <w:pPr>
        <w:pStyle w:val="Heading3"/>
        <w:widowControl w:val="0"/>
        <w:ind w:left="108" w:hanging="108"/>
        <w:rPr>
          <w:rFonts w:ascii="Arial" w:eastAsia="Arial" w:hAnsi="Arial" w:cs="Arial"/>
          <w:sz w:val="20"/>
          <w:szCs w:val="20"/>
        </w:rPr>
      </w:pPr>
    </w:p>
    <w:p w14:paraId="4A1EFE3A" w14:textId="77777777" w:rsidR="00D964DF" w:rsidRDefault="00C2233E">
      <w:pPr>
        <w:pStyle w:val="Heading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  <w:sz w:val="20"/>
          <w:szCs w:val="20"/>
        </w:rPr>
        <w:t>Deliverable/Milestone</w:t>
      </w:r>
      <w:r>
        <w:rPr>
          <w:rFonts w:ascii="Arial" w:hAnsi="Arial"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     </w:t>
      </w:r>
      <w:r>
        <w:rPr>
          <w:rFonts w:ascii="Arial" w:hAnsi="Arial"/>
          <w:sz w:val="20"/>
          <w:szCs w:val="20"/>
          <w:lang w:val="nl-NL"/>
        </w:rPr>
        <w:t>Target Dat</w:t>
      </w:r>
      <w:r>
        <w:rPr>
          <w:rFonts w:ascii="Arial" w:hAnsi="Arial"/>
          <w:sz w:val="20"/>
          <w:szCs w:val="20"/>
        </w:rPr>
        <w:t xml:space="preserve">e      </w:t>
      </w:r>
      <w:r>
        <w:rPr>
          <w:rFonts w:ascii="Arial" w:hAnsi="Arial"/>
          <w:sz w:val="20"/>
          <w:szCs w:val="20"/>
          <w:lang w:val="nl-NL"/>
        </w:rPr>
        <w:t>Status</w:t>
      </w:r>
      <w:r>
        <w:rPr>
          <w:rFonts w:ascii="Arial" w:hAnsi="Arial"/>
          <w:sz w:val="20"/>
          <w:szCs w:val="20"/>
          <w:lang w:val="nl-NL"/>
        </w:rPr>
        <w:tab/>
        <w:t xml:space="preserve"> </w:t>
      </w:r>
      <w:r>
        <w:rPr>
          <w:rFonts w:ascii="Arial" w:hAnsi="Arial"/>
          <w:sz w:val="20"/>
          <w:szCs w:val="20"/>
        </w:rPr>
        <w:t xml:space="preserve">   Projected Date</w:t>
      </w:r>
      <w:r>
        <w:rPr>
          <w:rFonts w:ascii="Arial" w:hAnsi="Arial"/>
          <w:sz w:val="20"/>
          <w:szCs w:val="20"/>
        </w:rPr>
        <w:tab/>
        <w:t xml:space="preserve">       </w:t>
      </w:r>
      <w:r>
        <w:rPr>
          <w:rFonts w:ascii="Arial" w:hAnsi="Arial"/>
          <w:sz w:val="20"/>
          <w:szCs w:val="20"/>
          <w:lang w:val="de-DE"/>
        </w:rPr>
        <w:t>Notes</w:t>
      </w:r>
    </w:p>
    <w:tbl>
      <w:tblPr>
        <w:tblW w:w="972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2970"/>
        <w:gridCol w:w="1440"/>
        <w:gridCol w:w="1560"/>
        <w:gridCol w:w="1500"/>
        <w:gridCol w:w="2250"/>
      </w:tblGrid>
      <w:tr w:rsidR="00D964DF" w14:paraId="2F81475D" w14:textId="77777777">
        <w:trPr>
          <w:trHeight w:val="305"/>
          <w:tblHeader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BCDFD" w14:textId="77777777" w:rsidR="00D964DF" w:rsidRDefault="00D964DF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A315C" w14:textId="77777777" w:rsidR="00D964DF" w:rsidRDefault="00D964DF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47714" w14:textId="77777777" w:rsidR="00D964DF" w:rsidRDefault="00D964DF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9203E" w14:textId="77777777" w:rsidR="00D964DF" w:rsidRDefault="00D964DF"/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6CC88" w14:textId="77777777" w:rsidR="00D964DF" w:rsidRDefault="00D964DF"/>
        </w:tc>
      </w:tr>
      <w:tr w:rsidR="00D964DF" w14:paraId="00E67C87" w14:textId="77777777">
        <w:tblPrEx>
          <w:shd w:val="clear" w:color="auto" w:fill="CED7E7"/>
        </w:tblPrEx>
        <w:trPr>
          <w:trHeight w:val="305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B78FB" w14:textId="08EA2562" w:rsidR="00D964DF" w:rsidRDefault="00C05587">
            <w:proofErr w:type="spellStart"/>
            <w:r>
              <w:t>Kolafinancial</w:t>
            </w:r>
            <w:proofErr w:type="spellEnd"/>
            <w:r>
              <w:t xml:space="preserve"> website is up and running (www.kolakfinancial.com)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CDF85" w14:textId="77777777" w:rsidR="00D964DF" w:rsidRDefault="00D964DF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7BCD7" w14:textId="77777777" w:rsidR="00D964DF" w:rsidRDefault="00C2233E">
            <w:pPr>
              <w:pStyle w:val="Caption"/>
            </w:pPr>
            <w:r>
              <w:rPr>
                <w:color w:val="7C9647"/>
                <w:u w:color="7C9647"/>
              </w:rPr>
              <w:t>Completed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487E7" w14:textId="77777777" w:rsidR="00D964DF" w:rsidRDefault="00D964DF"/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E963D" w14:textId="1E89C8DC" w:rsidR="00D964DF" w:rsidRDefault="00C05587">
            <w:r>
              <w:t xml:space="preserve">All SSL certificates were </w:t>
            </w:r>
            <w:r w:rsidR="002802BC">
              <w:t>installed,</w:t>
            </w:r>
            <w:r>
              <w:t xml:space="preserve"> and site is up and running</w:t>
            </w:r>
          </w:p>
        </w:tc>
      </w:tr>
      <w:tr w:rsidR="00D964DF" w14:paraId="420BB166" w14:textId="77777777">
        <w:tblPrEx>
          <w:shd w:val="clear" w:color="auto" w:fill="CED7E7"/>
        </w:tblPrEx>
        <w:trPr>
          <w:trHeight w:val="305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A62F9" w14:textId="77777777" w:rsidR="00B7078D" w:rsidRPr="00E90E8D" w:rsidRDefault="00B7078D" w:rsidP="00B7078D">
            <w:pPr>
              <w:pStyle w:val="Body"/>
              <w:rPr>
                <w:rFonts w:eastAsia="Arial Unicode MS" w:cs="Arial Unicode MS"/>
              </w:rPr>
            </w:pPr>
            <w:r w:rsidRPr="00E90E8D">
              <w:rPr>
                <w:rFonts w:eastAsia="Arial Unicode MS" w:cs="Arial Unicode MS"/>
              </w:rPr>
              <w:t>Defects Status Report</w:t>
            </w:r>
          </w:p>
          <w:p w14:paraId="0303C307" w14:textId="77777777" w:rsidR="00B7078D" w:rsidRPr="00E90E8D" w:rsidRDefault="00B7078D" w:rsidP="00B7078D">
            <w:pPr>
              <w:pStyle w:val="Body"/>
              <w:rPr>
                <w:rFonts w:eastAsia="Arial Unicode MS" w:cs="Arial Unicode MS"/>
              </w:rPr>
            </w:pPr>
            <w:r w:rsidRPr="00E90E8D">
              <w:rPr>
                <w:rFonts w:eastAsia="Arial Unicode MS" w:cs="Arial Unicode MS"/>
              </w:rPr>
              <w:t>Total Defects:  14</w:t>
            </w:r>
          </w:p>
          <w:p w14:paraId="425D8B7B" w14:textId="77777777" w:rsidR="00B7078D" w:rsidRPr="00E90E8D" w:rsidRDefault="00B7078D" w:rsidP="00B7078D">
            <w:pPr>
              <w:pStyle w:val="Body"/>
              <w:rPr>
                <w:rFonts w:eastAsia="Arial Unicode MS" w:cs="Arial Unicode MS"/>
              </w:rPr>
            </w:pPr>
            <w:r w:rsidRPr="00E90E8D">
              <w:rPr>
                <w:rFonts w:eastAsia="Arial Unicode MS" w:cs="Arial Unicode MS"/>
              </w:rPr>
              <w:t>Fixed and Tested: 5</w:t>
            </w:r>
          </w:p>
          <w:p w14:paraId="71F48EAE" w14:textId="7A25DC74" w:rsidR="00B7078D" w:rsidRPr="00E90E8D" w:rsidRDefault="00B7078D" w:rsidP="00B7078D">
            <w:pPr>
              <w:pStyle w:val="Body"/>
              <w:rPr>
                <w:rFonts w:eastAsia="Arial Unicode MS" w:cs="Arial Unicode MS"/>
              </w:rPr>
            </w:pPr>
            <w:r w:rsidRPr="00E90E8D">
              <w:rPr>
                <w:rFonts w:eastAsia="Arial Unicode MS" w:cs="Arial Unicode MS"/>
              </w:rPr>
              <w:t>Mov</w:t>
            </w:r>
            <w:r w:rsidR="00AA348F">
              <w:rPr>
                <w:rFonts w:eastAsia="Arial Unicode MS" w:cs="Arial Unicode MS"/>
              </w:rPr>
              <w:t>ed</w:t>
            </w:r>
            <w:r w:rsidRPr="00E90E8D">
              <w:rPr>
                <w:rFonts w:eastAsia="Arial Unicode MS" w:cs="Arial Unicode MS"/>
              </w:rPr>
              <w:t xml:space="preserve"> to Post Go-live: 4</w:t>
            </w:r>
          </w:p>
          <w:p w14:paraId="792E34A3" w14:textId="77777777" w:rsidR="00B7078D" w:rsidRPr="00E90E8D" w:rsidRDefault="00B7078D" w:rsidP="00B7078D">
            <w:pPr>
              <w:pStyle w:val="Body"/>
              <w:rPr>
                <w:rFonts w:eastAsia="Arial Unicode MS" w:cs="Arial Unicode MS"/>
              </w:rPr>
            </w:pPr>
            <w:r w:rsidRPr="00E90E8D">
              <w:rPr>
                <w:rFonts w:eastAsia="Arial Unicode MS" w:cs="Arial Unicode MS"/>
              </w:rPr>
              <w:lastRenderedPageBreak/>
              <w:t xml:space="preserve">Remaining: </w:t>
            </w:r>
          </w:p>
          <w:p w14:paraId="2543FCC5" w14:textId="7CA64FC4" w:rsidR="00D964DF" w:rsidRDefault="00B7078D" w:rsidP="00B7078D">
            <w:r w:rsidRPr="00E90E8D">
              <w:rPr>
                <w:rFonts w:cs="Arial Unicode MS"/>
              </w:rPr>
              <w:t xml:space="preserve">  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4CE1C" w14:textId="182B78B4" w:rsidR="00D964DF" w:rsidRDefault="00B7078D">
            <w:proofErr w:type="gramStart"/>
            <w:r>
              <w:lastRenderedPageBreak/>
              <w:t>Nov,</w:t>
            </w:r>
            <w:proofErr w:type="gramEnd"/>
            <w:r>
              <w:t xml:space="preserve"> 27, 2023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3E486" w14:textId="3B53D9EA" w:rsidR="00D964DF" w:rsidRPr="00592A1E" w:rsidRDefault="00592A1E">
            <w:pPr>
              <w:rPr>
                <w:b/>
                <w:bCs/>
                <w:sz w:val="20"/>
                <w:szCs w:val="20"/>
              </w:rPr>
            </w:pPr>
            <w:r w:rsidRPr="00592A1E">
              <w:rPr>
                <w:b/>
                <w:bCs/>
                <w:color w:val="76923C" w:themeColor="accent3" w:themeShade="BF"/>
                <w:sz w:val="20"/>
                <w:szCs w:val="20"/>
              </w:rPr>
              <w:t xml:space="preserve">COMPLETED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2AA77" w14:textId="0B3F0211" w:rsidR="00D964DF" w:rsidRDefault="00D964DF"/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28380" w14:textId="5FE9C3B7" w:rsidR="00D964DF" w:rsidRDefault="00AA348F">
            <w:r>
              <w:t xml:space="preserve">Only 1 major defect remaining that could impact </w:t>
            </w:r>
            <w:proofErr w:type="gramStart"/>
            <w:r>
              <w:t>go-live</w:t>
            </w:r>
            <w:proofErr w:type="gramEnd"/>
            <w:r>
              <w:t xml:space="preserve">. The dev team is working </w:t>
            </w:r>
            <w:r>
              <w:lastRenderedPageBreak/>
              <w:t>to get it completed asap.</w:t>
            </w:r>
          </w:p>
        </w:tc>
      </w:tr>
      <w:tr w:rsidR="00D964DF" w14:paraId="0B282CF8" w14:textId="77777777">
        <w:tblPrEx>
          <w:shd w:val="clear" w:color="auto" w:fill="CED7E7"/>
        </w:tblPrEx>
        <w:trPr>
          <w:trHeight w:val="506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15F1C" w14:textId="77777777" w:rsidR="00D964DF" w:rsidRDefault="00D964DF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A92D5" w14:textId="77777777" w:rsidR="00D964DF" w:rsidRDefault="00D964DF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FD12B" w14:textId="77777777" w:rsidR="00D964DF" w:rsidRDefault="00D964DF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825A7" w14:textId="77777777" w:rsidR="00D964DF" w:rsidRDefault="00D964DF"/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95901" w14:textId="77777777" w:rsidR="00D964DF" w:rsidRDefault="00C2233E">
            <w:pPr>
              <w:pStyle w:val="ListParagraph"/>
              <w:ind w:left="0"/>
            </w:pPr>
            <w:r>
              <w:rPr>
                <w:sz w:val="20"/>
                <w:szCs w:val="20"/>
              </w:rPr>
              <w:t xml:space="preserve">. </w:t>
            </w:r>
          </w:p>
        </w:tc>
      </w:tr>
      <w:tr w:rsidR="00D964DF" w14:paraId="0D7A8762" w14:textId="77777777">
        <w:tblPrEx>
          <w:shd w:val="clear" w:color="auto" w:fill="CED7E7"/>
        </w:tblPrEx>
        <w:trPr>
          <w:trHeight w:val="305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1E303" w14:textId="77777777" w:rsidR="00D964DF" w:rsidRDefault="00D964DF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EB76B" w14:textId="77777777" w:rsidR="00D964DF" w:rsidRDefault="00D964DF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F48BB" w14:textId="77777777" w:rsidR="00D964DF" w:rsidRDefault="00D964DF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60500" w14:textId="77777777" w:rsidR="00D964DF" w:rsidRDefault="00D964DF"/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AAD64" w14:textId="77777777" w:rsidR="00D964DF" w:rsidRDefault="00D964DF"/>
        </w:tc>
      </w:tr>
      <w:tr w:rsidR="00D964DF" w14:paraId="246D816E" w14:textId="77777777">
        <w:tblPrEx>
          <w:shd w:val="clear" w:color="auto" w:fill="CED7E7"/>
        </w:tblPrEx>
        <w:trPr>
          <w:trHeight w:val="305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87AF7" w14:textId="77777777" w:rsidR="00D964DF" w:rsidRDefault="00D964DF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230B1" w14:textId="77777777" w:rsidR="00D964DF" w:rsidRDefault="00D964DF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2E3C4" w14:textId="77777777" w:rsidR="00D964DF" w:rsidRDefault="00D964DF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8E4DE" w14:textId="77777777" w:rsidR="00D964DF" w:rsidRDefault="00D964DF"/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0EC7E" w14:textId="77777777" w:rsidR="00D964DF" w:rsidRDefault="00D964DF"/>
        </w:tc>
      </w:tr>
      <w:tr w:rsidR="00D964DF" w14:paraId="562904B3" w14:textId="77777777">
        <w:tblPrEx>
          <w:shd w:val="clear" w:color="auto" w:fill="CED7E7"/>
        </w:tblPrEx>
        <w:trPr>
          <w:trHeight w:val="305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B22C5" w14:textId="77777777" w:rsidR="00D964DF" w:rsidRDefault="00D964DF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18FD1" w14:textId="77777777" w:rsidR="00D964DF" w:rsidRDefault="00D964DF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7443B" w14:textId="77777777" w:rsidR="00D964DF" w:rsidRDefault="00D964DF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15649" w14:textId="77777777" w:rsidR="00D964DF" w:rsidRDefault="00D964DF"/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819F8" w14:textId="77777777" w:rsidR="00D964DF" w:rsidRDefault="00D964DF"/>
        </w:tc>
      </w:tr>
      <w:tr w:rsidR="00D964DF" w14:paraId="15AD4E17" w14:textId="77777777">
        <w:tblPrEx>
          <w:shd w:val="clear" w:color="auto" w:fill="CED7E7"/>
        </w:tblPrEx>
        <w:trPr>
          <w:trHeight w:val="305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63D69" w14:textId="77777777" w:rsidR="00D964DF" w:rsidRDefault="00D964DF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EE50C" w14:textId="77777777" w:rsidR="00D964DF" w:rsidRDefault="00D964DF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5D998" w14:textId="77777777" w:rsidR="00D964DF" w:rsidRDefault="00D964DF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98D11" w14:textId="77777777" w:rsidR="00D964DF" w:rsidRDefault="00D964DF"/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5676C" w14:textId="77777777" w:rsidR="00D964DF" w:rsidRDefault="00D964DF"/>
        </w:tc>
      </w:tr>
      <w:tr w:rsidR="00D964DF" w14:paraId="4DE11B42" w14:textId="77777777">
        <w:tblPrEx>
          <w:shd w:val="clear" w:color="auto" w:fill="CED7E7"/>
        </w:tblPrEx>
        <w:trPr>
          <w:trHeight w:val="305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97BA4" w14:textId="77777777" w:rsidR="00D964DF" w:rsidRDefault="00D964DF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90E62" w14:textId="77777777" w:rsidR="00D964DF" w:rsidRDefault="00D964DF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9C6C7" w14:textId="77777777" w:rsidR="00D964DF" w:rsidRDefault="00D964DF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B9FD4" w14:textId="77777777" w:rsidR="00D964DF" w:rsidRDefault="00D964DF"/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F5231" w14:textId="77777777" w:rsidR="00D964DF" w:rsidRDefault="00D964DF"/>
        </w:tc>
      </w:tr>
    </w:tbl>
    <w:p w14:paraId="4FDF9DC0" w14:textId="77777777" w:rsidR="00D964DF" w:rsidRDefault="00D964DF">
      <w:pPr>
        <w:pStyle w:val="Heading3"/>
        <w:widowControl w:val="0"/>
        <w:ind w:left="108" w:hanging="108"/>
        <w:rPr>
          <w:rFonts w:ascii="Arial" w:eastAsia="Arial" w:hAnsi="Arial" w:cs="Arial"/>
          <w:sz w:val="20"/>
          <w:szCs w:val="20"/>
        </w:rPr>
      </w:pPr>
    </w:p>
    <w:p w14:paraId="50B3A25F" w14:textId="77777777" w:rsidR="00D964DF" w:rsidRDefault="00D964DF">
      <w:pPr>
        <w:pStyle w:val="Body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p w14:paraId="1668E544" w14:textId="77777777" w:rsidR="00D964DF" w:rsidRDefault="00D964DF">
      <w:pPr>
        <w:pStyle w:val="Body"/>
        <w:widowControl w:val="0"/>
        <w:ind w:left="126" w:hanging="126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9630" w:type="dxa"/>
        <w:tblInd w:w="2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30"/>
      </w:tblGrid>
      <w:tr w:rsidR="00D964DF" w14:paraId="3C1C7DB8" w14:textId="77777777">
        <w:trPr>
          <w:trHeight w:val="253"/>
        </w:trPr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01182" w14:textId="77777777" w:rsidR="00D964DF" w:rsidRDefault="00C2233E">
            <w:pPr>
              <w:pStyle w:val="Body"/>
              <w:jc w:val="center"/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 xml:space="preserve">Project Impact Issues Impeding Progress </w:t>
            </w:r>
          </w:p>
        </w:tc>
      </w:tr>
    </w:tbl>
    <w:p w14:paraId="2C0FDF5A" w14:textId="77777777" w:rsidR="00D964DF" w:rsidRDefault="00D964DF">
      <w:pPr>
        <w:pStyle w:val="Body"/>
        <w:widowControl w:val="0"/>
        <w:ind w:left="126" w:hanging="126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p w14:paraId="77F83B8F" w14:textId="77777777" w:rsidR="00D964DF" w:rsidRDefault="00D964DF">
      <w:pPr>
        <w:pStyle w:val="Body"/>
        <w:widowControl w:val="0"/>
        <w:ind w:left="18" w:hanging="18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p w14:paraId="0911E22D" w14:textId="77777777" w:rsidR="00D964DF" w:rsidRDefault="00C2233E">
      <w:pPr>
        <w:pStyle w:val="Heading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  <w:sz w:val="20"/>
          <w:szCs w:val="20"/>
        </w:rPr>
        <w:t xml:space="preserve">Brief Description                                </w:t>
      </w:r>
      <w:r>
        <w:rPr>
          <w:rFonts w:ascii="Arial" w:hAnsi="Arial"/>
          <w:color w:val="1F497D"/>
          <w:sz w:val="20"/>
          <w:szCs w:val="20"/>
          <w:u w:color="1F497D"/>
        </w:rPr>
        <w:t>       </w:t>
      </w:r>
      <w:r>
        <w:rPr>
          <w:rFonts w:ascii="Arial" w:hAnsi="Arial"/>
          <w:sz w:val="20"/>
          <w:szCs w:val="20"/>
        </w:rPr>
        <w:t>Impact</w:t>
      </w:r>
      <w:r>
        <w:rPr>
          <w:rFonts w:ascii="Arial" w:hAnsi="Arial"/>
          <w:sz w:val="20"/>
          <w:szCs w:val="20"/>
          <w:vertAlign w:val="superscript"/>
        </w:rPr>
        <w:t>                     </w:t>
      </w:r>
      <w:r>
        <w:rPr>
          <w:rFonts w:ascii="Arial" w:hAnsi="Arial"/>
          <w:sz w:val="20"/>
          <w:szCs w:val="20"/>
          <w:lang w:val="it-IT"/>
        </w:rPr>
        <w:t>Significance</w:t>
      </w:r>
      <w:r>
        <w:rPr>
          <w:rFonts w:ascii="Arial" w:hAnsi="Arial"/>
          <w:sz w:val="20"/>
          <w:szCs w:val="20"/>
        </w:rPr>
        <w:t>               Update</w:t>
      </w:r>
    </w:p>
    <w:tbl>
      <w:tblPr>
        <w:tblW w:w="964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48"/>
        <w:gridCol w:w="1576"/>
        <w:gridCol w:w="1664"/>
        <w:gridCol w:w="3060"/>
      </w:tblGrid>
      <w:tr w:rsidR="00D964DF" w14:paraId="18D58795" w14:textId="77777777">
        <w:trPr>
          <w:trHeight w:val="310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E8A54" w14:textId="77777777" w:rsidR="00D964DF" w:rsidRDefault="00D964DF"/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D71E9" w14:textId="77777777" w:rsidR="00D964DF" w:rsidRDefault="00D964DF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7D6BA" w14:textId="77777777" w:rsidR="00D964DF" w:rsidRDefault="00D964DF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58AAA" w14:textId="77777777" w:rsidR="00D964DF" w:rsidRDefault="00D964DF"/>
        </w:tc>
      </w:tr>
      <w:tr w:rsidR="00D964DF" w14:paraId="4432E932" w14:textId="77777777">
        <w:trPr>
          <w:trHeight w:val="310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F2137" w14:textId="77777777" w:rsidR="00D964DF" w:rsidRDefault="00D964DF"/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A1CC4" w14:textId="77777777" w:rsidR="00D964DF" w:rsidRDefault="00D964DF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E4041" w14:textId="77777777" w:rsidR="00D964DF" w:rsidRDefault="00D964DF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3C82A" w14:textId="77777777" w:rsidR="00D964DF" w:rsidRDefault="00D964DF"/>
        </w:tc>
      </w:tr>
      <w:tr w:rsidR="00D964DF" w14:paraId="1CCF12F0" w14:textId="77777777">
        <w:trPr>
          <w:trHeight w:val="310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8F941" w14:textId="77777777" w:rsidR="00D964DF" w:rsidRDefault="00D964DF"/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F2780" w14:textId="77777777" w:rsidR="00D964DF" w:rsidRDefault="00D964DF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B4120" w14:textId="77777777" w:rsidR="00D964DF" w:rsidRDefault="00D964DF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E4A8E" w14:textId="77777777" w:rsidR="00D964DF" w:rsidRDefault="00D964DF"/>
        </w:tc>
      </w:tr>
      <w:tr w:rsidR="00D964DF" w14:paraId="288DF54A" w14:textId="77777777">
        <w:trPr>
          <w:trHeight w:val="310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643A6" w14:textId="77777777" w:rsidR="00D964DF" w:rsidRDefault="00D964DF"/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E1591" w14:textId="77777777" w:rsidR="00D964DF" w:rsidRDefault="00D964DF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E227C" w14:textId="77777777" w:rsidR="00D964DF" w:rsidRDefault="00D964DF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DBB7A" w14:textId="77777777" w:rsidR="00D964DF" w:rsidRDefault="00D964DF"/>
        </w:tc>
      </w:tr>
      <w:tr w:rsidR="00D964DF" w14:paraId="1BC0BAC5" w14:textId="77777777">
        <w:trPr>
          <w:trHeight w:val="310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7D3AC" w14:textId="77777777" w:rsidR="00D964DF" w:rsidRDefault="00D964DF"/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06BBC" w14:textId="77777777" w:rsidR="00D964DF" w:rsidRDefault="00D964DF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20DF8" w14:textId="77777777" w:rsidR="00D964DF" w:rsidRDefault="00D964DF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EDAE7" w14:textId="77777777" w:rsidR="00D964DF" w:rsidRDefault="00D964DF"/>
        </w:tc>
      </w:tr>
      <w:tr w:rsidR="00D964DF" w14:paraId="61ECE95E" w14:textId="77777777">
        <w:trPr>
          <w:trHeight w:val="310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9CBCB" w14:textId="77777777" w:rsidR="00D964DF" w:rsidRDefault="00D964DF"/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BF561" w14:textId="77777777" w:rsidR="00D964DF" w:rsidRDefault="00D964DF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13A6B" w14:textId="77777777" w:rsidR="00D964DF" w:rsidRDefault="00D964DF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AECD7" w14:textId="77777777" w:rsidR="00D964DF" w:rsidRDefault="00D964DF"/>
        </w:tc>
      </w:tr>
      <w:tr w:rsidR="00D964DF" w14:paraId="6224D551" w14:textId="77777777">
        <w:trPr>
          <w:trHeight w:val="310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19F54" w14:textId="77777777" w:rsidR="00D964DF" w:rsidRDefault="00D964DF"/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A2DBD" w14:textId="77777777" w:rsidR="00D964DF" w:rsidRDefault="00D964DF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9656D" w14:textId="77777777" w:rsidR="00D964DF" w:rsidRDefault="00D964DF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50886" w14:textId="77777777" w:rsidR="00D964DF" w:rsidRDefault="00D964DF"/>
        </w:tc>
      </w:tr>
      <w:tr w:rsidR="00D964DF" w14:paraId="54020BA1" w14:textId="77777777">
        <w:trPr>
          <w:trHeight w:val="310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8800F" w14:textId="77777777" w:rsidR="00D964DF" w:rsidRDefault="00D964DF"/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58E0C" w14:textId="77777777" w:rsidR="00D964DF" w:rsidRDefault="00D964DF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750F4" w14:textId="77777777" w:rsidR="00D964DF" w:rsidRDefault="00D964DF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97E61" w14:textId="77777777" w:rsidR="00D964DF" w:rsidRDefault="00D964DF"/>
        </w:tc>
      </w:tr>
      <w:tr w:rsidR="00D964DF" w14:paraId="1421F64B" w14:textId="77777777">
        <w:trPr>
          <w:trHeight w:val="310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508C3" w14:textId="77777777" w:rsidR="00D964DF" w:rsidRDefault="00D964DF"/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E028C" w14:textId="77777777" w:rsidR="00D964DF" w:rsidRDefault="00D964DF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4894D" w14:textId="77777777" w:rsidR="00D964DF" w:rsidRDefault="00D964DF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44402" w14:textId="77777777" w:rsidR="00D964DF" w:rsidRDefault="00D964DF"/>
        </w:tc>
      </w:tr>
      <w:tr w:rsidR="00D964DF" w14:paraId="673433DD" w14:textId="77777777">
        <w:trPr>
          <w:trHeight w:val="310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24E92" w14:textId="77777777" w:rsidR="00D964DF" w:rsidRDefault="00D964DF"/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D2123" w14:textId="77777777" w:rsidR="00D964DF" w:rsidRDefault="00D964DF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D1D58" w14:textId="77777777" w:rsidR="00D964DF" w:rsidRDefault="00D964DF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BACE1" w14:textId="77777777" w:rsidR="00D964DF" w:rsidRDefault="00D964DF"/>
        </w:tc>
      </w:tr>
      <w:tr w:rsidR="00D964DF" w14:paraId="028152D3" w14:textId="77777777">
        <w:trPr>
          <w:trHeight w:val="310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69680" w14:textId="77777777" w:rsidR="00D964DF" w:rsidRDefault="00D964DF"/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897F2" w14:textId="77777777" w:rsidR="00D964DF" w:rsidRDefault="00D964DF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A0AE3" w14:textId="77777777" w:rsidR="00D964DF" w:rsidRDefault="00D964DF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0768F" w14:textId="77777777" w:rsidR="00D964DF" w:rsidRDefault="00D964DF"/>
        </w:tc>
      </w:tr>
      <w:tr w:rsidR="00D964DF" w14:paraId="367C5838" w14:textId="77777777">
        <w:trPr>
          <w:trHeight w:val="310"/>
        </w:trPr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31A55" w14:textId="77777777" w:rsidR="00D964DF" w:rsidRDefault="00D964DF"/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5F2C5" w14:textId="77777777" w:rsidR="00D964DF" w:rsidRDefault="00D964DF"/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F296A" w14:textId="77777777" w:rsidR="00D964DF" w:rsidRDefault="00D964DF"/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483AD" w14:textId="77777777" w:rsidR="00D964DF" w:rsidRDefault="00D964DF"/>
        </w:tc>
      </w:tr>
    </w:tbl>
    <w:p w14:paraId="5B51240C" w14:textId="77777777" w:rsidR="00D964DF" w:rsidRDefault="00D964DF">
      <w:pPr>
        <w:pStyle w:val="Heading3"/>
        <w:widowControl w:val="0"/>
        <w:ind w:left="108" w:hanging="108"/>
        <w:rPr>
          <w:rFonts w:ascii="Arial" w:eastAsia="Arial" w:hAnsi="Arial" w:cs="Arial"/>
          <w:sz w:val="20"/>
          <w:szCs w:val="20"/>
        </w:rPr>
      </w:pPr>
    </w:p>
    <w:p w14:paraId="52E0DA0B" w14:textId="77777777" w:rsidR="00D964DF" w:rsidRDefault="00D964DF">
      <w:pPr>
        <w:pStyle w:val="Heading3"/>
        <w:rPr>
          <w:rFonts w:ascii="Calibri" w:eastAsia="Calibri" w:hAnsi="Calibri" w:cs="Calibri"/>
          <w:sz w:val="20"/>
          <w:szCs w:val="20"/>
        </w:rPr>
      </w:pPr>
    </w:p>
    <w:tbl>
      <w:tblPr>
        <w:tblW w:w="9630" w:type="dxa"/>
        <w:tblInd w:w="2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30"/>
      </w:tblGrid>
      <w:tr w:rsidR="00D964DF" w14:paraId="4FB13173" w14:textId="77777777">
        <w:trPr>
          <w:trHeight w:val="246"/>
        </w:trPr>
        <w:tc>
          <w:tcPr>
            <w:tcW w:w="9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9B13D" w14:textId="77777777" w:rsidR="00D964DF" w:rsidRDefault="00C2233E">
            <w:pPr>
              <w:pStyle w:val="Body"/>
              <w:jc w:val="center"/>
            </w:pPr>
            <w:r>
              <w:rPr>
                <w:rFonts w:ascii="Calibri" w:hAnsi="Calibri"/>
                <w:b/>
                <w:bCs/>
                <w:color w:val="FFFFFF"/>
                <w:sz w:val="20"/>
                <w:szCs w:val="20"/>
                <w:u w:color="FFFFFF"/>
              </w:rPr>
              <w:t xml:space="preserve">Assigned Risks </w:t>
            </w:r>
          </w:p>
        </w:tc>
      </w:tr>
    </w:tbl>
    <w:p w14:paraId="5BC2DCC5" w14:textId="77777777" w:rsidR="00D964DF" w:rsidRDefault="00D964DF">
      <w:pPr>
        <w:pStyle w:val="Heading3"/>
        <w:widowControl w:val="0"/>
        <w:ind w:left="126" w:hanging="126"/>
        <w:rPr>
          <w:rFonts w:ascii="Calibri" w:eastAsia="Calibri" w:hAnsi="Calibri" w:cs="Calibri"/>
          <w:sz w:val="20"/>
          <w:szCs w:val="20"/>
        </w:rPr>
      </w:pPr>
    </w:p>
    <w:p w14:paraId="5D9C6328" w14:textId="77777777" w:rsidR="00D964DF" w:rsidRDefault="00D964DF">
      <w:pPr>
        <w:pStyle w:val="Heading3"/>
        <w:widowControl w:val="0"/>
        <w:ind w:left="18" w:hanging="18"/>
        <w:rPr>
          <w:rFonts w:ascii="Calibri" w:eastAsia="Calibri" w:hAnsi="Calibri" w:cs="Calibri"/>
          <w:sz w:val="20"/>
          <w:szCs w:val="20"/>
        </w:rPr>
      </w:pPr>
    </w:p>
    <w:p w14:paraId="5394DD75" w14:textId="77777777" w:rsidR="00D964DF" w:rsidRDefault="00C2233E">
      <w:pPr>
        <w:pStyle w:val="Heading3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  <w:sz w:val="20"/>
          <w:szCs w:val="20"/>
        </w:rPr>
        <w:t>Brief Description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           Significance</w:t>
      </w:r>
      <w:r>
        <w:rPr>
          <w:rFonts w:ascii="Calibri" w:hAnsi="Calibri"/>
          <w:sz w:val="20"/>
          <w:szCs w:val="20"/>
        </w:rPr>
        <w:tab/>
        <w:t xml:space="preserve">         Owner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Actions Taken</w:t>
      </w:r>
    </w:p>
    <w:tbl>
      <w:tblPr>
        <w:tblW w:w="964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48"/>
        <w:gridCol w:w="1576"/>
        <w:gridCol w:w="1664"/>
        <w:gridCol w:w="3060"/>
      </w:tblGrid>
      <w:tr w:rsidR="00D964DF" w14:paraId="4314D65D" w14:textId="77777777">
        <w:trPr>
          <w:trHeight w:val="30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0A8E0" w14:textId="77777777" w:rsidR="00D964DF" w:rsidRDefault="00D964DF"/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B44E8" w14:textId="77777777" w:rsidR="00D964DF" w:rsidRDefault="00D964DF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F6694" w14:textId="77777777" w:rsidR="00D964DF" w:rsidRDefault="00D964DF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EFDA1" w14:textId="77777777" w:rsidR="00D964DF" w:rsidRDefault="00D964DF"/>
        </w:tc>
      </w:tr>
      <w:tr w:rsidR="00D964DF" w14:paraId="38A0E2F5" w14:textId="77777777">
        <w:trPr>
          <w:trHeight w:val="30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09590" w14:textId="77777777" w:rsidR="00D964DF" w:rsidRDefault="00D964DF"/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67EBE" w14:textId="77777777" w:rsidR="00D964DF" w:rsidRDefault="00D964DF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9192A" w14:textId="77777777" w:rsidR="00D964DF" w:rsidRDefault="00D964DF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72771" w14:textId="77777777" w:rsidR="00D964DF" w:rsidRDefault="00D964DF"/>
        </w:tc>
      </w:tr>
      <w:tr w:rsidR="00D964DF" w14:paraId="3C2A1E4D" w14:textId="77777777">
        <w:trPr>
          <w:trHeight w:val="30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FA0BB" w14:textId="77777777" w:rsidR="00D964DF" w:rsidRDefault="00D964DF"/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5E39A" w14:textId="77777777" w:rsidR="00D964DF" w:rsidRDefault="00D964DF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9513A" w14:textId="77777777" w:rsidR="00D964DF" w:rsidRDefault="00D964DF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E0673" w14:textId="77777777" w:rsidR="00D964DF" w:rsidRDefault="00D964DF"/>
        </w:tc>
      </w:tr>
      <w:tr w:rsidR="00D964DF" w14:paraId="569A6EDF" w14:textId="77777777">
        <w:trPr>
          <w:trHeight w:val="30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9567A" w14:textId="77777777" w:rsidR="00D964DF" w:rsidRDefault="00D964DF"/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74C61" w14:textId="77777777" w:rsidR="00D964DF" w:rsidRDefault="00D964DF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9F8B5" w14:textId="77777777" w:rsidR="00D964DF" w:rsidRDefault="00D964DF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71EED" w14:textId="77777777" w:rsidR="00D964DF" w:rsidRDefault="00D964DF"/>
        </w:tc>
      </w:tr>
    </w:tbl>
    <w:p w14:paraId="7D9C35C1" w14:textId="77777777" w:rsidR="00D964DF" w:rsidRDefault="00D964DF">
      <w:pPr>
        <w:pStyle w:val="Heading3"/>
        <w:widowControl w:val="0"/>
        <w:ind w:left="108" w:hanging="108"/>
        <w:rPr>
          <w:rFonts w:ascii="Calibri" w:eastAsia="Calibri" w:hAnsi="Calibri" w:cs="Calibri"/>
          <w:sz w:val="20"/>
          <w:szCs w:val="20"/>
        </w:rPr>
      </w:pPr>
    </w:p>
    <w:p w14:paraId="6CC717A9" w14:textId="77777777" w:rsidR="00D964DF" w:rsidRDefault="00D964DF">
      <w:pPr>
        <w:pStyle w:val="Heading3"/>
        <w:widowControl w:val="0"/>
        <w:rPr>
          <w:rFonts w:ascii="Calibri" w:eastAsia="Calibri" w:hAnsi="Calibri" w:cs="Calibri"/>
          <w:sz w:val="20"/>
          <w:szCs w:val="20"/>
        </w:rPr>
      </w:pPr>
    </w:p>
    <w:p w14:paraId="2CE393A0" w14:textId="77777777" w:rsidR="00D964DF" w:rsidRDefault="00D964DF">
      <w:pPr>
        <w:pStyle w:val="FootnoteText"/>
        <w:rPr>
          <w:rFonts w:ascii="Calibri" w:eastAsia="Calibri" w:hAnsi="Calibri" w:cs="Calibri"/>
          <w:vertAlign w:val="superscript"/>
        </w:rPr>
      </w:pPr>
    </w:p>
    <w:p w14:paraId="31A323E3" w14:textId="77777777" w:rsidR="00D964DF" w:rsidRDefault="00C2233E">
      <w:pPr>
        <w:pStyle w:val="FootnoteText"/>
        <w:rPr>
          <w:rFonts w:ascii="Calibri" w:eastAsia="Calibri" w:hAnsi="Calibri" w:cs="Calibri"/>
        </w:rPr>
      </w:pPr>
      <w:r>
        <w:rPr>
          <w:rFonts w:ascii="Calibri" w:hAnsi="Calibri"/>
          <w:vertAlign w:val="superscript"/>
        </w:rPr>
        <w:t>3</w:t>
      </w:r>
      <w:r>
        <w:rPr>
          <w:rFonts w:ascii="Calibri" w:hAnsi="Calibri"/>
        </w:rPr>
        <w:t xml:space="preserve"> Impact can be:  Scope, Cost, Schedule, and Quality</w:t>
      </w:r>
    </w:p>
    <w:p w14:paraId="5AA48F3C" w14:textId="77777777" w:rsidR="00D964DF" w:rsidRDefault="00C2233E">
      <w:pPr>
        <w:pStyle w:val="FootnoteText"/>
      </w:pPr>
      <w:r>
        <w:rPr>
          <w:rFonts w:ascii="Calibri" w:hAnsi="Calibri"/>
          <w:vertAlign w:val="superscript"/>
        </w:rPr>
        <w:t>4</w:t>
      </w:r>
      <w:r>
        <w:rPr>
          <w:rFonts w:ascii="Calibri" w:hAnsi="Calibri"/>
        </w:rPr>
        <w:t xml:space="preserve"> Significance can be:  High, Medium, and </w:t>
      </w:r>
      <w:proofErr w:type="spellStart"/>
      <w:r>
        <w:rPr>
          <w:rFonts w:ascii="Calibri" w:hAnsi="Calibri"/>
        </w:rPr>
        <w:t>And</w:t>
      </w:r>
      <w:proofErr w:type="spellEnd"/>
      <w:r>
        <w:rPr>
          <w:rFonts w:ascii="Calibri" w:hAnsi="Calibri"/>
        </w:rPr>
        <w:t xml:space="preserve"> Low</w:t>
      </w:r>
    </w:p>
    <w:sectPr w:rsidR="00D964DF">
      <w:headerReference w:type="default" r:id="rId11"/>
      <w:footerReference w:type="default" r:id="rId12"/>
      <w:pgSz w:w="12240" w:h="15840"/>
      <w:pgMar w:top="720" w:right="1166" w:bottom="720" w:left="1440" w:header="72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F6F35" w14:textId="77777777" w:rsidR="0052389A" w:rsidRDefault="0052389A">
      <w:r>
        <w:separator/>
      </w:r>
    </w:p>
  </w:endnote>
  <w:endnote w:type="continuationSeparator" w:id="0">
    <w:p w14:paraId="3CCC344A" w14:textId="77777777" w:rsidR="0052389A" w:rsidRDefault="00523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CB115" w14:textId="77777777" w:rsidR="00D964DF" w:rsidRDefault="00C2233E">
    <w:pPr>
      <w:pStyle w:val="Footer"/>
    </w:pPr>
    <w:r>
      <w:t xml:space="preserve">                          </w:t>
    </w:r>
    <w:r>
      <w:tab/>
    </w:r>
    <w: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BC517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60615" w14:textId="77777777" w:rsidR="0052389A" w:rsidRDefault="0052389A">
      <w:r>
        <w:separator/>
      </w:r>
    </w:p>
  </w:footnote>
  <w:footnote w:type="continuationSeparator" w:id="0">
    <w:p w14:paraId="6DF0F05A" w14:textId="77777777" w:rsidR="0052389A" w:rsidRDefault="00523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4BDA8" w14:textId="77777777" w:rsidR="00D964DF" w:rsidRDefault="00C2233E">
    <w:pPr>
      <w:pStyle w:val="Header"/>
      <w:tabs>
        <w:tab w:val="clear" w:pos="4320"/>
        <w:tab w:val="clear" w:pos="8640"/>
        <w:tab w:val="center" w:pos="3904"/>
        <w:tab w:val="right" w:pos="4134"/>
      </w:tabs>
      <w:ind w:right="274"/>
      <w:rPr>
        <w:rFonts w:ascii="Arial" w:eastAsia="Arial" w:hAnsi="Arial" w:cs="Arial"/>
        <w:b/>
        <w:bCs/>
        <w:i/>
        <w:iCs/>
        <w:sz w:val="20"/>
        <w:szCs w:val="20"/>
      </w:rPr>
    </w:pPr>
    <w:r>
      <w:rPr>
        <w:rFonts w:ascii="Arial" w:hAnsi="Arial"/>
        <w:b/>
        <w:bCs/>
        <w:i/>
        <w:iCs/>
        <w:sz w:val="20"/>
        <w:szCs w:val="20"/>
      </w:rPr>
      <w:t xml:space="preserve">  </w:t>
    </w:r>
    <w:r>
      <w:rPr>
        <w:rFonts w:ascii="Arial" w:eastAsia="Arial" w:hAnsi="Arial" w:cs="Arial"/>
        <w:b/>
        <w:bCs/>
        <w:i/>
        <w:iCs/>
        <w:noProof/>
        <w:sz w:val="20"/>
        <w:szCs w:val="20"/>
      </w:rPr>
      <w:drawing>
        <wp:inline distT="0" distB="0" distL="0" distR="0" wp14:anchorId="78F3B9A7" wp14:editId="39263EB8">
          <wp:extent cx="502539" cy="301524"/>
          <wp:effectExtent l="0" t="0" r="0" b="0"/>
          <wp:docPr id="1073741825" name="officeArt object" descr="pasted-movi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movie.png" descr="pasted-movi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539" cy="30152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Arial" w:hAnsi="Arial"/>
        <w:b/>
        <w:bCs/>
        <w:i/>
        <w:iCs/>
        <w:sz w:val="20"/>
        <w:szCs w:val="20"/>
      </w:rPr>
      <w:t xml:space="preserve">                                                                                                      </w:t>
    </w:r>
  </w:p>
  <w:p w14:paraId="27FC9D4A" w14:textId="77777777" w:rsidR="00D964DF" w:rsidRDefault="00C2233E">
    <w:pPr>
      <w:pStyle w:val="Header"/>
      <w:tabs>
        <w:tab w:val="clear" w:pos="4320"/>
        <w:tab w:val="clear" w:pos="8640"/>
        <w:tab w:val="center" w:pos="3904"/>
        <w:tab w:val="right" w:pos="4134"/>
      </w:tabs>
      <w:ind w:right="274"/>
      <w:jc w:val="right"/>
    </w:pPr>
    <w:r>
      <w:rPr>
        <w:rFonts w:ascii="Arial" w:hAnsi="Arial"/>
        <w:b/>
        <w:bCs/>
        <w:i/>
        <w:iCs/>
        <w:sz w:val="20"/>
        <w:szCs w:val="20"/>
      </w:rPr>
      <w:t>Kola Go-live Project Weekly Progress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57929"/>
    <w:multiLevelType w:val="hybridMultilevel"/>
    <w:tmpl w:val="BB566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11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4DF"/>
    <w:rsid w:val="000A7BA1"/>
    <w:rsid w:val="001B6823"/>
    <w:rsid w:val="001F2E5F"/>
    <w:rsid w:val="002802BC"/>
    <w:rsid w:val="003E0657"/>
    <w:rsid w:val="00407B74"/>
    <w:rsid w:val="004549BE"/>
    <w:rsid w:val="0047014B"/>
    <w:rsid w:val="004856B7"/>
    <w:rsid w:val="0052389A"/>
    <w:rsid w:val="00576D91"/>
    <w:rsid w:val="00592A1E"/>
    <w:rsid w:val="005E60E1"/>
    <w:rsid w:val="007E5553"/>
    <w:rsid w:val="00875DBC"/>
    <w:rsid w:val="009118E3"/>
    <w:rsid w:val="00931F73"/>
    <w:rsid w:val="00954EDE"/>
    <w:rsid w:val="00A361F3"/>
    <w:rsid w:val="00A95F9A"/>
    <w:rsid w:val="00AA348F"/>
    <w:rsid w:val="00AB226B"/>
    <w:rsid w:val="00AD65F9"/>
    <w:rsid w:val="00AD6F8A"/>
    <w:rsid w:val="00B4396D"/>
    <w:rsid w:val="00B7078D"/>
    <w:rsid w:val="00BC517A"/>
    <w:rsid w:val="00C05587"/>
    <w:rsid w:val="00C179ED"/>
    <w:rsid w:val="00D961B0"/>
    <w:rsid w:val="00D964DF"/>
    <w:rsid w:val="00E31ABF"/>
    <w:rsid w:val="00E67A09"/>
    <w:rsid w:val="00E90E8D"/>
    <w:rsid w:val="00F82EF5"/>
    <w:rsid w:val="00FB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11CEB"/>
  <w15:docId w15:val="{A95C6D9F-56BC-4D6F-AF77-78153762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uiPriority w:val="9"/>
    <w:unhideWhenUsed/>
    <w:qFormat/>
    <w:pPr>
      <w:spacing w:before="120"/>
      <w:outlineLvl w:val="2"/>
    </w:pPr>
    <w:rPr>
      <w:rFonts w:eastAsia="Times New Roman"/>
      <w:b/>
      <w:bCs/>
      <w:smallCaps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ing">
    <w:name w:val="Heading"/>
    <w:next w:val="Body"/>
    <w:pPr>
      <w:keepNext/>
      <w:spacing w:before="240" w:after="60"/>
      <w:outlineLvl w:val="0"/>
    </w:pPr>
    <w:rPr>
      <w:rFonts w:ascii="Arial" w:eastAsia="Arial" w:hAnsi="Arial" w:cs="Arial"/>
      <w:b/>
      <w:bCs/>
      <w:color w:val="000000"/>
      <w:kern w:val="28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odyText3">
    <w:name w:val="Body Text 3"/>
    <w:rPr>
      <w:rFonts w:ascii="Arial" w:hAnsi="Arial" w:cs="Arial Unicode MS"/>
      <w:color w:val="000000"/>
      <w:sz w:val="22"/>
      <w:szCs w:val="22"/>
      <w:u w:color="000000"/>
    </w:rPr>
  </w:style>
  <w:style w:type="paragraph" w:styleId="Caption">
    <w:name w:val="caption"/>
    <w:pPr>
      <w:tabs>
        <w:tab w:val="left" w:pos="1150"/>
      </w:tabs>
    </w:pPr>
    <w:rPr>
      <w:rFonts w:ascii="Helvetica Neue" w:hAnsi="Helvetica Neue" w:cs="Arial Unicode MS"/>
      <w:b/>
      <w:bCs/>
      <w:cap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noteText">
    <w:name w:val="footnote text"/>
    <w:rPr>
      <w:rFonts w:eastAsia="Times New Roman"/>
      <w:color w:val="000000"/>
      <w:u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D96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kolafinancia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71DF0441734CAB5D4E2F7DFD918D" ma:contentTypeVersion="16" ma:contentTypeDescription="Create a new document." ma:contentTypeScope="" ma:versionID="f4c197136a551c3697a0377b0fd0b544">
  <xsd:schema xmlns:xsd="http://www.w3.org/2001/XMLSchema" xmlns:xs="http://www.w3.org/2001/XMLSchema" xmlns:p="http://schemas.microsoft.com/office/2006/metadata/properties" xmlns:ns3="65b46717-8686-4e82-9226-34a9f0e39f15" xmlns:ns4="0191dc03-5852-4d1f-b72b-2c20835febdc" targetNamespace="http://schemas.microsoft.com/office/2006/metadata/properties" ma:root="true" ma:fieldsID="2cdfbc02b8f8e4db7c449933635164a7" ns3:_="" ns4:_="">
    <xsd:import namespace="65b46717-8686-4e82-9226-34a9f0e39f15"/>
    <xsd:import namespace="0191dc03-5852-4d1f-b72b-2c20835feb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46717-8686-4e82-9226-34a9f0e39f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1dc03-5852-4d1f-b72b-2c20835fe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b46717-8686-4e82-9226-34a9f0e39f15" xsi:nil="true"/>
  </documentManagement>
</p:properties>
</file>

<file path=customXml/itemProps1.xml><?xml version="1.0" encoding="utf-8"?>
<ds:datastoreItem xmlns:ds="http://schemas.openxmlformats.org/officeDocument/2006/customXml" ds:itemID="{B0580AFB-74F2-4C29-9076-0E6CFA575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46717-8686-4e82-9226-34a9f0e39f15"/>
    <ds:schemaRef ds:uri="0191dc03-5852-4d1f-b72b-2c20835fe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10DBD-FF4B-48EB-AECB-B797F7E28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821B3-A3E8-4609-A6DA-5D18CCC96571}">
  <ds:schemaRefs>
    <ds:schemaRef ds:uri="0191dc03-5852-4d1f-b72b-2c20835febdc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5b46717-8686-4e82-9226-34a9f0e39f1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DIGGGS</dc:creator>
  <cp:lastModifiedBy>Valecia Diggs</cp:lastModifiedBy>
  <cp:revision>2</cp:revision>
  <dcterms:created xsi:type="dcterms:W3CDTF">2023-11-26T12:36:00Z</dcterms:created>
  <dcterms:modified xsi:type="dcterms:W3CDTF">2023-11-26T12:36:00Z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0x0101005BA571DF0441734CAB5D4E2F7DFD918D</vt:lpwstr>
  </property>
</Properties>
</file>